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《内蒙古自治区建设工程监理费计费指导意见》        试行情况调查表填报须知</w:t>
      </w:r>
    </w:p>
    <w:p>
      <w:pPr>
        <w:jc w:val="center"/>
        <w:rPr>
          <w:rFonts w:ascii="仿宋" w:hAnsi="仿宋" w:eastAsia="仿宋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>一、调查范围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sz w:val="32"/>
          <w:szCs w:val="32"/>
        </w:rPr>
        <w:t xml:space="preserve">（一）范围界定  </w:t>
      </w:r>
      <w:r>
        <w:rPr>
          <w:rFonts w:hint="eastAsia" w:ascii="仿宋" w:hAnsi="仿宋" w:eastAsia="仿宋"/>
          <w:sz w:val="32"/>
          <w:szCs w:val="32"/>
        </w:rPr>
        <w:t>在内蒙古自治区行政区域内建设工程监理企业。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（二）时间范围界定  </w:t>
      </w:r>
      <w:r>
        <w:rPr>
          <w:rFonts w:hint="eastAsia" w:ascii="仿宋" w:hAnsi="仿宋" w:eastAsia="仿宋"/>
          <w:sz w:val="32"/>
          <w:szCs w:val="32"/>
        </w:rPr>
        <w:t>此次调查时间范围自2017年1月1日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《关于印发&lt;内蒙古自治区建设工程监理费计费指导意见（试行）&gt;的通知》（内工建协﹝2016﹞11号）</w:t>
      </w:r>
      <w:r>
        <w:rPr>
          <w:rFonts w:hint="eastAsia" w:ascii="仿宋" w:hAnsi="仿宋" w:eastAsia="仿宋"/>
          <w:sz w:val="32"/>
          <w:szCs w:val="32"/>
        </w:rPr>
        <w:t>实施以来，至2018年6月3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日试行情况。</w:t>
      </w:r>
    </w:p>
    <w:p>
      <w:pPr>
        <w:ind w:firstLine="55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二、单位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单位以 %、万元，保留两位小数。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sz w:val="32"/>
          <w:szCs w:val="32"/>
        </w:rPr>
        <w:t xml:space="preserve"> 三、报送要求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各单位请于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</w:rPr>
        <w:t>17</w:t>
      </w:r>
      <w:r>
        <w:rPr>
          <w:rFonts w:ascii="仿宋" w:hAnsi="仿宋" w:eastAsia="仿宋" w:cs="宋体"/>
          <w:kern w:val="0"/>
          <w:sz w:val="32"/>
          <w:szCs w:val="32"/>
        </w:rPr>
        <w:t>日前向</w:t>
      </w:r>
      <w:r>
        <w:rPr>
          <w:rFonts w:hint="eastAsia" w:ascii="仿宋" w:hAnsi="仿宋" w:eastAsia="仿宋" w:cs="宋体"/>
          <w:kern w:val="0"/>
          <w:sz w:val="32"/>
          <w:szCs w:val="32"/>
        </w:rPr>
        <w:t>内蒙古自治区工程建设协会</w:t>
      </w:r>
      <w:r>
        <w:rPr>
          <w:rFonts w:ascii="仿宋" w:hAnsi="仿宋" w:eastAsia="仿宋" w:cs="宋体"/>
          <w:kern w:val="0"/>
          <w:sz w:val="32"/>
          <w:szCs w:val="32"/>
        </w:rPr>
        <w:t>正式报送调查报告及数据。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05F76"/>
    <w:rsid w:val="65E05F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2018-07-31T02:51:00Z</dcterms:created>
  <dc:creator>Fa1r1406445456</dc:creator>
  <cp:lastModifiedBy>Fa1r1406445456</cp:lastModifiedBy>
  <dcterms:modified xsi:type="dcterms:W3CDTF">2018-07-31T02:54:36Z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