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E98" w:rsidRPr="00C57E98" w:rsidRDefault="00C57E98" w:rsidP="00C57E98">
      <w:pPr>
        <w:widowControl/>
        <w:shd w:val="clear" w:color="auto" w:fill="FFFFFF"/>
        <w:jc w:val="center"/>
        <w:rPr>
          <w:rFonts w:ascii="Calibri" w:eastAsia="宋体" w:hAnsi="Calibri" w:cs="宋体"/>
          <w:color w:val="000000"/>
          <w:kern w:val="0"/>
          <w:szCs w:val="21"/>
        </w:rPr>
      </w:pPr>
      <w:bookmarkStart w:id="0" w:name="_GoBack"/>
      <w:r w:rsidRPr="00C57E98">
        <w:rPr>
          <w:rFonts w:ascii="方正小标宋简体" w:eastAsia="方正小标宋简体" w:hAnsi="Calibri" w:cs="宋体" w:hint="eastAsia"/>
          <w:color w:val="000000"/>
          <w:kern w:val="0"/>
          <w:sz w:val="44"/>
          <w:szCs w:val="44"/>
        </w:rPr>
        <w:t>2019年度内蒙古自治区“草原杯”工程质量奖获奖名单</w:t>
      </w:r>
      <w:bookmarkEnd w:id="0"/>
    </w:p>
    <w:tbl>
      <w:tblPr>
        <w:tblW w:w="0" w:type="auto"/>
        <w:jc w:val="center"/>
        <w:tblCellMar>
          <w:left w:w="0" w:type="dxa"/>
          <w:right w:w="0" w:type="dxa"/>
        </w:tblCellMar>
        <w:tblLook w:val="04A0" w:firstRow="1" w:lastRow="0" w:firstColumn="1" w:lastColumn="0" w:noHBand="0" w:noVBand="1"/>
      </w:tblPr>
      <w:tblGrid>
        <w:gridCol w:w="661"/>
        <w:gridCol w:w="2762"/>
        <w:gridCol w:w="2401"/>
        <w:gridCol w:w="1215"/>
        <w:gridCol w:w="2205"/>
        <w:gridCol w:w="1290"/>
        <w:gridCol w:w="2385"/>
        <w:gridCol w:w="949"/>
      </w:tblGrid>
      <w:tr w:rsidR="00C57E98" w:rsidRPr="00C57E98" w:rsidTr="00C57E98">
        <w:trPr>
          <w:trHeight w:val="642"/>
          <w:jc w:val="center"/>
        </w:trPr>
        <w:tc>
          <w:tcPr>
            <w:tcW w:w="6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序号</w:t>
            </w:r>
          </w:p>
        </w:tc>
        <w:tc>
          <w:tcPr>
            <w:tcW w:w="276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项目名称</w:t>
            </w:r>
          </w:p>
        </w:tc>
        <w:tc>
          <w:tcPr>
            <w:tcW w:w="240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施工单位名称</w:t>
            </w:r>
          </w:p>
        </w:tc>
        <w:tc>
          <w:tcPr>
            <w:tcW w:w="121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施工单位</w:t>
            </w:r>
            <w:r w:rsidRPr="00C57E98">
              <w:rPr>
                <w:rFonts w:ascii="黑体" w:eastAsia="黑体" w:hAnsi="黑体" w:cs="Times New Roman" w:hint="eastAsia"/>
                <w:color w:val="000000"/>
                <w:kern w:val="0"/>
                <w:sz w:val="24"/>
                <w:szCs w:val="24"/>
              </w:rPr>
              <w:br/>
              <w:t>项目经理</w:t>
            </w:r>
          </w:p>
        </w:tc>
        <w:tc>
          <w:tcPr>
            <w:tcW w:w="220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监理单位名称</w:t>
            </w:r>
          </w:p>
        </w:tc>
        <w:tc>
          <w:tcPr>
            <w:tcW w:w="129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项目总监理</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工程师</w:t>
            </w:r>
          </w:p>
        </w:tc>
        <w:tc>
          <w:tcPr>
            <w:tcW w:w="238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主要参建单位名称</w:t>
            </w:r>
          </w:p>
        </w:tc>
        <w:tc>
          <w:tcPr>
            <w:tcW w:w="949"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负责人</w:t>
            </w:r>
          </w:p>
        </w:tc>
      </w:tr>
      <w:tr w:rsidR="00C57E98" w:rsidRPr="00C57E98" w:rsidTr="00C57E98">
        <w:trPr>
          <w:trHeight w:val="116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1</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国家北方足球训练基地</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一期工程足球场</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兴泰建设集团有限公司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高培义</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瑞博工程项目管理 有限公司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徐立君</w:t>
            </w:r>
          </w:p>
        </w:tc>
        <w:tc>
          <w:tcPr>
            <w:tcW w:w="2385" w:type="dxa"/>
            <w:tcBorders>
              <w:top w:val="nil"/>
              <w:left w:val="nil"/>
              <w:bottom w:val="single" w:sz="8" w:space="0" w:color="auto"/>
              <w:right w:val="single" w:sz="8" w:space="0" w:color="auto"/>
            </w:tcBorders>
            <w:tcMar>
              <w:top w:w="15" w:type="dxa"/>
              <w:left w:w="15" w:type="dxa"/>
              <w:bottom w:w="15" w:type="dxa"/>
              <w:right w:w="15" w:type="dxa"/>
            </w:tcMar>
            <w:hideMark/>
          </w:tcPr>
          <w:p w:rsidR="00C57E98" w:rsidRPr="00C57E98" w:rsidRDefault="00C57E98" w:rsidP="00C57E98">
            <w:pPr>
              <w:widowControl/>
              <w:jc w:val="left"/>
              <w:textAlignment w:val="top"/>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内蒙古碧轩装饰工程有限责任公司</w:t>
            </w:r>
            <w:r w:rsidRPr="00C57E98">
              <w:rPr>
                <w:rFonts w:ascii="仿宋" w:eastAsia="仿宋" w:hAnsi="仿宋" w:cs="Times New Roman" w:hint="eastAsia"/>
                <w:color w:val="000000"/>
                <w:kern w:val="0"/>
                <w:sz w:val="24"/>
                <w:szCs w:val="24"/>
              </w:rPr>
              <w:br/>
              <w:t>内蒙古金鑫泰钢结构有限责任公司</w:t>
            </w:r>
          </w:p>
        </w:tc>
        <w:tc>
          <w:tcPr>
            <w:tcW w:w="949" w:type="dxa"/>
            <w:tcBorders>
              <w:top w:val="nil"/>
              <w:left w:val="nil"/>
              <w:bottom w:val="single" w:sz="8" w:space="0" w:color="auto"/>
              <w:right w:val="single" w:sz="8" w:space="0" w:color="auto"/>
            </w:tcBorders>
            <w:tcMar>
              <w:top w:w="15" w:type="dxa"/>
              <w:left w:w="15" w:type="dxa"/>
              <w:bottom w:w="15" w:type="dxa"/>
              <w:right w:w="15" w:type="dxa"/>
            </w:tcMar>
            <w:hideMark/>
          </w:tcPr>
          <w:p w:rsidR="00C57E98" w:rsidRPr="00C57E98" w:rsidRDefault="00C57E98" w:rsidP="00C57E98">
            <w:pPr>
              <w:widowControl/>
              <w:jc w:val="center"/>
              <w:textAlignment w:val="top"/>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何俊文</w:t>
            </w:r>
            <w:r w:rsidRPr="00C57E98">
              <w:rPr>
                <w:rFonts w:ascii="仿宋" w:eastAsia="仿宋" w:hAnsi="仿宋" w:cs="Times New Roman" w:hint="eastAsia"/>
                <w:color w:val="000000"/>
                <w:kern w:val="0"/>
                <w:sz w:val="24"/>
                <w:szCs w:val="24"/>
              </w:rPr>
              <w:br/>
            </w:r>
            <w:r w:rsidRPr="00C57E98">
              <w:rPr>
                <w:rFonts w:ascii="仿宋" w:eastAsia="仿宋" w:hAnsi="仿宋" w:cs="Times New Roman" w:hint="eastAsia"/>
                <w:color w:val="000000"/>
                <w:kern w:val="0"/>
                <w:sz w:val="24"/>
                <w:szCs w:val="24"/>
              </w:rPr>
              <w:br/>
              <w:t>郑光升</w:t>
            </w:r>
          </w:p>
        </w:tc>
      </w:tr>
      <w:tr w:rsidR="00C57E98" w:rsidRPr="00C57E98" w:rsidTr="00C57E98">
        <w:trPr>
          <w:trHeight w:val="814"/>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2</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伊泰华府世家住宅项目（二期）</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江苏省苏中建设集团股份有限公司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顾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兵</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北京中城建建设监理有限公司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胡明才</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3</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呼和浩特市土默特中学扩建综合教学楼</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兴泰建设集团有限公司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赵文忠</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内蒙古锐信工程项目管理有限责任公司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李银喜</w:t>
            </w:r>
          </w:p>
        </w:tc>
        <w:tc>
          <w:tcPr>
            <w:tcW w:w="2385" w:type="dxa"/>
            <w:tcBorders>
              <w:top w:val="nil"/>
              <w:left w:val="nil"/>
              <w:bottom w:val="single" w:sz="8" w:space="0" w:color="auto"/>
              <w:right w:val="single" w:sz="8" w:space="0" w:color="auto"/>
            </w:tcBorders>
            <w:tcMar>
              <w:top w:w="15" w:type="dxa"/>
              <w:left w:w="15" w:type="dxa"/>
              <w:bottom w:w="15" w:type="dxa"/>
              <w:right w:w="15" w:type="dxa"/>
            </w:tcMar>
            <w:hideMark/>
          </w:tcPr>
          <w:p w:rsidR="00C57E98" w:rsidRPr="00C57E98" w:rsidRDefault="00C57E98" w:rsidP="00C57E98">
            <w:pPr>
              <w:widowControl/>
              <w:jc w:val="left"/>
              <w:textAlignment w:val="top"/>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内蒙古碧轩装饰工程有限责任公司</w:t>
            </w:r>
            <w:r w:rsidRPr="00C57E98">
              <w:rPr>
                <w:rFonts w:ascii="仿宋" w:eastAsia="仿宋" w:hAnsi="仿宋" w:cs="Times New Roman" w:hint="eastAsia"/>
                <w:color w:val="000000"/>
                <w:kern w:val="0"/>
                <w:sz w:val="24"/>
                <w:szCs w:val="24"/>
              </w:rPr>
              <w:br/>
              <w:t>内蒙古金鑫泰钢结构有限责任公司</w:t>
            </w:r>
          </w:p>
        </w:tc>
        <w:tc>
          <w:tcPr>
            <w:tcW w:w="949" w:type="dxa"/>
            <w:tcBorders>
              <w:top w:val="nil"/>
              <w:left w:val="nil"/>
              <w:bottom w:val="single" w:sz="8" w:space="0" w:color="auto"/>
              <w:right w:val="single" w:sz="8" w:space="0" w:color="auto"/>
            </w:tcBorders>
            <w:tcMar>
              <w:top w:w="15" w:type="dxa"/>
              <w:left w:w="15" w:type="dxa"/>
              <w:bottom w:w="15" w:type="dxa"/>
              <w:right w:w="15" w:type="dxa"/>
            </w:tcMar>
            <w:hideMark/>
          </w:tcPr>
          <w:p w:rsidR="00C57E98" w:rsidRPr="00C57E98" w:rsidRDefault="00C57E98" w:rsidP="00C57E98">
            <w:pPr>
              <w:widowControl/>
              <w:jc w:val="center"/>
              <w:textAlignment w:val="top"/>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杨利军</w:t>
            </w:r>
            <w:r w:rsidRPr="00C57E98">
              <w:rPr>
                <w:rFonts w:ascii="仿宋" w:eastAsia="仿宋" w:hAnsi="仿宋" w:cs="Times New Roman" w:hint="eastAsia"/>
                <w:color w:val="000000"/>
                <w:kern w:val="0"/>
                <w:sz w:val="24"/>
                <w:szCs w:val="24"/>
              </w:rPr>
              <w:br/>
            </w:r>
            <w:r w:rsidRPr="00C57E98">
              <w:rPr>
                <w:rFonts w:ascii="仿宋" w:eastAsia="仿宋" w:hAnsi="仿宋" w:cs="Times New Roman" w:hint="eastAsia"/>
                <w:color w:val="000000"/>
                <w:kern w:val="0"/>
                <w:sz w:val="24"/>
                <w:szCs w:val="24"/>
              </w:rPr>
              <w:br/>
              <w:t xml:space="preserve">吕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斌</w:t>
            </w:r>
          </w:p>
        </w:tc>
      </w:tr>
      <w:tr w:rsidR="00C57E98" w:rsidRPr="00C57E98" w:rsidTr="00C57E98">
        <w:trPr>
          <w:trHeight w:val="814"/>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4</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内蒙古医科大学新华校区教学实验综合楼</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内蒙古建设股份有限公司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刘如意</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内蒙古万和工程项目管理有限责任公司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尚志勇</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54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5</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国家城市能源计量中心（内蒙古）暨自治区计量与科学研究基地工程</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兴泰建设集团有限公司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张永平</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内蒙古裕阳工程建设监理有限责任公司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李秀明</w:t>
            </w:r>
          </w:p>
        </w:tc>
        <w:tc>
          <w:tcPr>
            <w:tcW w:w="2385" w:type="dxa"/>
            <w:tcBorders>
              <w:top w:val="nil"/>
              <w:left w:val="nil"/>
              <w:bottom w:val="single" w:sz="8" w:space="0" w:color="auto"/>
              <w:right w:val="single" w:sz="8" w:space="0" w:color="auto"/>
            </w:tcBorders>
            <w:tcMar>
              <w:top w:w="15" w:type="dxa"/>
              <w:left w:w="15" w:type="dxa"/>
              <w:bottom w:w="15" w:type="dxa"/>
              <w:right w:w="15" w:type="dxa"/>
            </w:tcMar>
            <w:hideMark/>
          </w:tcPr>
          <w:p w:rsidR="00C57E98" w:rsidRPr="00C57E98" w:rsidRDefault="00C57E98" w:rsidP="00C57E98">
            <w:pPr>
              <w:widowControl/>
              <w:jc w:val="left"/>
              <w:textAlignment w:val="top"/>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内蒙古电子科技有限责任公司</w:t>
            </w:r>
            <w:r w:rsidRPr="00C57E98">
              <w:rPr>
                <w:rFonts w:ascii="仿宋" w:eastAsia="仿宋" w:hAnsi="仿宋" w:cs="Times New Roman" w:hint="eastAsia"/>
                <w:color w:val="000000"/>
                <w:kern w:val="0"/>
                <w:sz w:val="24"/>
                <w:szCs w:val="24"/>
              </w:rPr>
              <w:br/>
              <w:t>内蒙古铭世泰生态园林有限公司</w:t>
            </w:r>
          </w:p>
        </w:tc>
        <w:tc>
          <w:tcPr>
            <w:tcW w:w="949" w:type="dxa"/>
            <w:tcBorders>
              <w:top w:val="nil"/>
              <w:left w:val="nil"/>
              <w:bottom w:val="single" w:sz="8" w:space="0" w:color="auto"/>
              <w:right w:val="single" w:sz="8" w:space="0" w:color="auto"/>
            </w:tcBorders>
            <w:tcMar>
              <w:top w:w="15" w:type="dxa"/>
              <w:left w:w="15" w:type="dxa"/>
              <w:bottom w:w="15" w:type="dxa"/>
              <w:right w:w="15" w:type="dxa"/>
            </w:tcMar>
            <w:hideMark/>
          </w:tcPr>
          <w:p w:rsidR="00C57E98" w:rsidRPr="00C57E98" w:rsidRDefault="00C57E98" w:rsidP="00C57E98">
            <w:pPr>
              <w:widowControl/>
              <w:jc w:val="center"/>
              <w:textAlignment w:val="top"/>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杨永峰</w:t>
            </w:r>
            <w:r w:rsidRPr="00C57E98">
              <w:rPr>
                <w:rFonts w:ascii="仿宋" w:eastAsia="仿宋" w:hAnsi="仿宋" w:cs="Times New Roman" w:hint="eastAsia"/>
                <w:color w:val="000000"/>
                <w:kern w:val="0"/>
                <w:sz w:val="24"/>
                <w:szCs w:val="24"/>
              </w:rPr>
              <w:br/>
            </w:r>
            <w:r w:rsidRPr="00C57E98">
              <w:rPr>
                <w:rFonts w:ascii="仿宋" w:eastAsia="仿宋" w:hAnsi="仿宋" w:cs="Times New Roman" w:hint="eastAsia"/>
                <w:color w:val="000000"/>
                <w:kern w:val="0"/>
                <w:sz w:val="24"/>
                <w:szCs w:val="24"/>
              </w:rPr>
              <w:br/>
              <w:t xml:space="preserve">王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浩</w:t>
            </w:r>
          </w:p>
        </w:tc>
      </w:tr>
      <w:tr w:rsidR="00C57E98" w:rsidRPr="00C57E98" w:rsidTr="00C57E98">
        <w:trPr>
          <w:trHeight w:val="283"/>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6</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内蒙古煤田地质科技研发中心</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内蒙古建设股份有限公司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申国强</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内蒙古裕阳工程建设监理有限责任公司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郭燕萍</w:t>
            </w:r>
          </w:p>
        </w:tc>
        <w:tc>
          <w:tcPr>
            <w:tcW w:w="2385" w:type="dxa"/>
            <w:tcBorders>
              <w:top w:val="nil"/>
              <w:left w:val="nil"/>
              <w:bottom w:val="single" w:sz="8" w:space="0" w:color="auto"/>
              <w:right w:val="single" w:sz="8" w:space="0" w:color="auto"/>
            </w:tcBorders>
            <w:tcMar>
              <w:top w:w="15" w:type="dxa"/>
              <w:left w:w="15" w:type="dxa"/>
              <w:bottom w:w="15" w:type="dxa"/>
              <w:right w:w="15" w:type="dxa"/>
            </w:tcMar>
            <w:hideMark/>
          </w:tcPr>
          <w:p w:rsidR="00C57E98" w:rsidRPr="00C57E98" w:rsidRDefault="00C57E98" w:rsidP="00C57E98">
            <w:pPr>
              <w:widowControl/>
              <w:jc w:val="left"/>
              <w:textAlignment w:val="top"/>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内蒙古城建工程股份有限公司</w:t>
            </w:r>
            <w:r w:rsidRPr="00C57E98">
              <w:rPr>
                <w:rFonts w:ascii="仿宋" w:eastAsia="仿宋" w:hAnsi="仿宋" w:cs="Times New Roman" w:hint="eastAsia"/>
                <w:color w:val="000000"/>
                <w:kern w:val="0"/>
                <w:sz w:val="24"/>
                <w:szCs w:val="24"/>
              </w:rPr>
              <w:br/>
              <w:t>内蒙古合安建筑工程有限公司</w:t>
            </w:r>
          </w:p>
        </w:tc>
        <w:tc>
          <w:tcPr>
            <w:tcW w:w="949" w:type="dxa"/>
            <w:tcBorders>
              <w:top w:val="nil"/>
              <w:left w:val="nil"/>
              <w:bottom w:val="single" w:sz="8" w:space="0" w:color="auto"/>
              <w:right w:val="single" w:sz="8" w:space="0" w:color="auto"/>
            </w:tcBorders>
            <w:tcMar>
              <w:top w:w="15" w:type="dxa"/>
              <w:left w:w="15" w:type="dxa"/>
              <w:bottom w:w="15" w:type="dxa"/>
              <w:right w:w="15" w:type="dxa"/>
            </w:tcMar>
            <w:hideMark/>
          </w:tcPr>
          <w:p w:rsidR="00C57E98" w:rsidRPr="00C57E98" w:rsidRDefault="00C57E98" w:rsidP="00C57E98">
            <w:pPr>
              <w:widowControl/>
              <w:jc w:val="center"/>
              <w:textAlignment w:val="top"/>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郭永军</w:t>
            </w:r>
            <w:r w:rsidRPr="00C57E98">
              <w:rPr>
                <w:rFonts w:ascii="仿宋" w:eastAsia="仿宋" w:hAnsi="仿宋" w:cs="Times New Roman" w:hint="eastAsia"/>
                <w:color w:val="000000"/>
                <w:kern w:val="0"/>
                <w:sz w:val="24"/>
                <w:szCs w:val="24"/>
              </w:rPr>
              <w:br/>
            </w:r>
            <w:r w:rsidRPr="00C57E98">
              <w:rPr>
                <w:rFonts w:ascii="仿宋" w:eastAsia="仿宋" w:hAnsi="仿宋" w:cs="Times New Roman" w:hint="eastAsia"/>
                <w:color w:val="000000"/>
                <w:kern w:val="0"/>
                <w:sz w:val="24"/>
                <w:szCs w:val="24"/>
              </w:rPr>
              <w:br/>
              <w:t>倪洪昌</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lastRenderedPageBreak/>
              <w:t>序号</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项目名称</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施工单位名称</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施工单位</w:t>
            </w:r>
            <w:r w:rsidRPr="00C57E98">
              <w:rPr>
                <w:rFonts w:ascii="黑体" w:eastAsia="黑体" w:hAnsi="黑体" w:cs="Times New Roman" w:hint="eastAsia"/>
                <w:color w:val="000000"/>
                <w:kern w:val="0"/>
                <w:sz w:val="24"/>
                <w:szCs w:val="24"/>
              </w:rPr>
              <w:br/>
              <w:t>项目经理</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监理单位名称</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项目总监理</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工程师</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主要参建单位名称</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负责人</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7</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内蒙古自治区载体销毁中心</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内蒙古建设股份有限公司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郭德钧</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内蒙古万和工程项目管理有限责任公司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戴玉国</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内蒙古云海消防工程有限责任公司</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赵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鹏</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8</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中国电信云计算内蒙古信息园A8、A10</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山西四建集团有限公司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郑俊宝</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内蒙古锐信工程项目管理有限责任公司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李瑞强</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内蒙古云海消防工程有限责任公司</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杨建宇</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9</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呼和浩特市东线快速路第二合同段</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中交第四公路工程局有限公司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姚景武</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内蒙古万和工程项目管理有限责任公司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荀宏华</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10</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呼和浩特市敕勒川大街跨东河桥新建工程</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中国二冶集团有限公司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张文义</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呼和浩特建设监理咨询有限责任公司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马海峰</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11</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呼和浩特市西二环南延伸段快速化改造工程</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中冶交通建设集团</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陈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仕</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呼和浩特市宏祥市政工程咨询监理有限 责任公司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张俊芬</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12</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呼和浩特市兴安南路跨小黑河桥新建工程</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中国二冶集团有限公司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张文义</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呼和浩特建设监理咨询有限责任公司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马海峰</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13</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呼和浩特市城市轨道交通1号线一期工程</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中国中铁股份有限公司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张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剑</w:t>
            </w:r>
          </w:p>
        </w:tc>
        <w:tc>
          <w:tcPr>
            <w:tcW w:w="2205" w:type="dxa"/>
            <w:tcBorders>
              <w:top w:val="nil"/>
              <w:left w:val="nil"/>
              <w:bottom w:val="single" w:sz="8" w:space="0" w:color="auto"/>
              <w:right w:val="single" w:sz="8" w:space="0" w:color="auto"/>
            </w:tcBorders>
            <w:tcMar>
              <w:top w:w="15" w:type="dxa"/>
              <w:left w:w="15" w:type="dxa"/>
              <w:bottom w:w="15" w:type="dxa"/>
              <w:right w:w="15" w:type="dxa"/>
            </w:tcMar>
            <w:hideMark/>
          </w:tcPr>
          <w:p w:rsidR="00C57E98" w:rsidRPr="00C57E98" w:rsidRDefault="00C57E98" w:rsidP="00C57E98">
            <w:pPr>
              <w:widowControl/>
              <w:jc w:val="left"/>
              <w:textAlignment w:val="top"/>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北京建工京精大房工程建设监理公司</w:t>
            </w:r>
            <w:r w:rsidRPr="00C57E98">
              <w:rPr>
                <w:rFonts w:ascii="仿宋" w:eastAsia="仿宋" w:hAnsi="仿宋" w:cs="Times New Roman" w:hint="eastAsia"/>
                <w:color w:val="000000"/>
                <w:kern w:val="0"/>
                <w:sz w:val="24"/>
                <w:szCs w:val="24"/>
              </w:rPr>
              <w:br/>
            </w:r>
            <w:r w:rsidRPr="00C57E98">
              <w:rPr>
                <w:rFonts w:ascii="仿宋" w:eastAsia="仿宋" w:hAnsi="仿宋" w:cs="Times New Roman" w:hint="eastAsia"/>
                <w:color w:val="000000"/>
                <w:kern w:val="0"/>
                <w:sz w:val="24"/>
                <w:szCs w:val="24"/>
              </w:rPr>
              <w:br/>
              <w:t>北京国建工程监理有限公司</w:t>
            </w:r>
            <w:r w:rsidRPr="00C57E98">
              <w:rPr>
                <w:rFonts w:ascii="仿宋" w:eastAsia="仿宋" w:hAnsi="仿宋" w:cs="Times New Roman" w:hint="eastAsia"/>
                <w:color w:val="000000"/>
                <w:kern w:val="0"/>
                <w:sz w:val="24"/>
                <w:szCs w:val="24"/>
              </w:rPr>
              <w:br/>
            </w:r>
            <w:r w:rsidRPr="00C57E98">
              <w:rPr>
                <w:rFonts w:ascii="仿宋" w:eastAsia="仿宋" w:hAnsi="仿宋" w:cs="Times New Roman" w:hint="eastAsia"/>
                <w:color w:val="000000"/>
                <w:kern w:val="0"/>
                <w:sz w:val="24"/>
                <w:szCs w:val="24"/>
              </w:rPr>
              <w:br/>
              <w:t>呼和浩特市宏祥市政工程咨询监理有限责任公司</w:t>
            </w:r>
            <w:r w:rsidRPr="00C57E98">
              <w:rPr>
                <w:rFonts w:ascii="仿宋" w:eastAsia="仿宋" w:hAnsi="仿宋" w:cs="Times New Roman" w:hint="eastAsia"/>
                <w:color w:val="000000"/>
                <w:kern w:val="0"/>
                <w:sz w:val="24"/>
                <w:szCs w:val="24"/>
              </w:rPr>
              <w:br/>
            </w:r>
            <w:r w:rsidRPr="00C57E98">
              <w:rPr>
                <w:rFonts w:ascii="仿宋" w:eastAsia="仿宋" w:hAnsi="仿宋" w:cs="Times New Roman" w:hint="eastAsia"/>
                <w:color w:val="000000"/>
                <w:kern w:val="0"/>
                <w:sz w:val="24"/>
                <w:szCs w:val="24"/>
              </w:rPr>
              <w:br/>
              <w:t>中咨工程建设监理有限公司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hideMark/>
          </w:tcPr>
          <w:p w:rsidR="00C57E98" w:rsidRPr="00C57E98" w:rsidRDefault="00C57E98" w:rsidP="00C57E98">
            <w:pPr>
              <w:widowControl/>
              <w:jc w:val="center"/>
              <w:textAlignment w:val="top"/>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郑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刚</w:t>
            </w:r>
            <w:r w:rsidRPr="00C57E98">
              <w:rPr>
                <w:rFonts w:ascii="仿宋" w:eastAsia="仿宋" w:hAnsi="仿宋" w:cs="Times New Roman" w:hint="eastAsia"/>
                <w:color w:val="000000"/>
                <w:kern w:val="0"/>
                <w:sz w:val="24"/>
                <w:szCs w:val="24"/>
              </w:rPr>
              <w:br/>
            </w:r>
            <w:r w:rsidRPr="00C57E98">
              <w:rPr>
                <w:rFonts w:ascii="仿宋" w:eastAsia="仿宋" w:hAnsi="仿宋" w:cs="Times New Roman" w:hint="eastAsia"/>
                <w:color w:val="000000"/>
                <w:kern w:val="0"/>
                <w:sz w:val="24"/>
                <w:szCs w:val="24"/>
              </w:rPr>
              <w:br/>
            </w:r>
            <w:r w:rsidRPr="00C57E98">
              <w:rPr>
                <w:rFonts w:ascii="仿宋" w:eastAsia="仿宋" w:hAnsi="仿宋" w:cs="Times New Roman" w:hint="eastAsia"/>
                <w:color w:val="000000"/>
                <w:kern w:val="0"/>
                <w:sz w:val="24"/>
                <w:szCs w:val="24"/>
              </w:rPr>
              <w:br/>
              <w:t>高敬兴</w:t>
            </w:r>
            <w:r w:rsidRPr="00C57E98">
              <w:rPr>
                <w:rFonts w:ascii="仿宋" w:eastAsia="仿宋" w:hAnsi="仿宋" w:cs="Times New Roman" w:hint="eastAsia"/>
                <w:color w:val="000000"/>
                <w:kern w:val="0"/>
                <w:sz w:val="24"/>
                <w:szCs w:val="24"/>
              </w:rPr>
              <w:br/>
            </w:r>
            <w:r w:rsidRPr="00C57E98">
              <w:rPr>
                <w:rFonts w:ascii="仿宋" w:eastAsia="仿宋" w:hAnsi="仿宋" w:cs="Times New Roman" w:hint="eastAsia"/>
                <w:color w:val="000000"/>
                <w:kern w:val="0"/>
                <w:sz w:val="24"/>
                <w:szCs w:val="24"/>
              </w:rPr>
              <w:br/>
            </w:r>
            <w:r w:rsidRPr="00C57E98">
              <w:rPr>
                <w:rFonts w:ascii="仿宋" w:eastAsia="仿宋" w:hAnsi="仿宋" w:cs="Times New Roman" w:hint="eastAsia"/>
                <w:color w:val="000000"/>
                <w:kern w:val="0"/>
                <w:sz w:val="24"/>
                <w:szCs w:val="24"/>
              </w:rPr>
              <w:br/>
              <w:t>高剑云</w:t>
            </w:r>
            <w:r w:rsidRPr="00C57E98">
              <w:rPr>
                <w:rFonts w:ascii="仿宋" w:eastAsia="仿宋" w:hAnsi="仿宋" w:cs="Times New Roman" w:hint="eastAsia"/>
                <w:color w:val="000000"/>
                <w:kern w:val="0"/>
                <w:sz w:val="24"/>
                <w:szCs w:val="24"/>
              </w:rPr>
              <w:br/>
            </w:r>
            <w:r w:rsidRPr="00C57E98">
              <w:rPr>
                <w:rFonts w:ascii="仿宋" w:eastAsia="仿宋" w:hAnsi="仿宋" w:cs="Times New Roman" w:hint="eastAsia"/>
                <w:color w:val="000000"/>
                <w:kern w:val="0"/>
                <w:sz w:val="24"/>
                <w:szCs w:val="24"/>
              </w:rPr>
              <w:br/>
            </w:r>
            <w:r w:rsidRPr="00C57E98">
              <w:rPr>
                <w:rFonts w:ascii="仿宋" w:eastAsia="仿宋" w:hAnsi="仿宋" w:cs="Times New Roman" w:hint="eastAsia"/>
                <w:color w:val="000000"/>
                <w:kern w:val="0"/>
                <w:sz w:val="24"/>
                <w:szCs w:val="24"/>
              </w:rPr>
              <w:br/>
            </w:r>
            <w:r w:rsidRPr="00C57E98">
              <w:rPr>
                <w:rFonts w:ascii="仿宋" w:eastAsia="仿宋" w:hAnsi="仿宋" w:cs="Times New Roman" w:hint="eastAsia"/>
                <w:color w:val="000000"/>
                <w:kern w:val="0"/>
                <w:sz w:val="24"/>
                <w:szCs w:val="24"/>
              </w:rPr>
              <w:br/>
              <w:t>杨首竞</w:t>
            </w:r>
          </w:p>
        </w:tc>
        <w:tc>
          <w:tcPr>
            <w:tcW w:w="2385" w:type="dxa"/>
            <w:tcBorders>
              <w:top w:val="nil"/>
              <w:left w:val="nil"/>
              <w:bottom w:val="single" w:sz="8" w:space="0" w:color="auto"/>
              <w:right w:val="single" w:sz="8" w:space="0" w:color="auto"/>
            </w:tcBorders>
            <w:tcMar>
              <w:top w:w="15" w:type="dxa"/>
              <w:left w:w="15" w:type="dxa"/>
              <w:bottom w:w="15" w:type="dxa"/>
              <w:right w:w="15" w:type="dxa"/>
            </w:tcMar>
            <w:hideMark/>
          </w:tcPr>
          <w:p w:rsidR="00C57E98" w:rsidRPr="00C57E98" w:rsidRDefault="00C57E98" w:rsidP="00C57E98">
            <w:pPr>
              <w:widowControl/>
              <w:jc w:val="left"/>
              <w:textAlignment w:val="top"/>
              <w:rPr>
                <w:rFonts w:ascii="Calibri" w:eastAsia="宋体" w:hAnsi="Calibri" w:cs="Times New Roman"/>
                <w:kern w:val="0"/>
                <w:szCs w:val="21"/>
              </w:rPr>
            </w:pPr>
            <w:r w:rsidRPr="00C57E98">
              <w:rPr>
                <w:rFonts w:ascii="仿宋" w:eastAsia="仿宋" w:hAnsi="仿宋" w:cs="Times New Roman" w:hint="eastAsia"/>
                <w:color w:val="000000"/>
                <w:kern w:val="0"/>
                <w:sz w:val="22"/>
              </w:rPr>
              <w:t>中铁十局集团有限公司</w:t>
            </w:r>
            <w:r w:rsidRPr="00C57E98">
              <w:rPr>
                <w:rFonts w:ascii="仿宋" w:eastAsia="仿宋" w:hAnsi="仿宋" w:cs="Times New Roman" w:hint="eastAsia"/>
                <w:color w:val="000000"/>
                <w:kern w:val="0"/>
                <w:sz w:val="22"/>
              </w:rPr>
              <w:br/>
            </w:r>
            <w:r w:rsidRPr="00C57E98">
              <w:rPr>
                <w:rFonts w:ascii="仿宋" w:eastAsia="仿宋" w:hAnsi="仿宋" w:cs="Times New Roman" w:hint="eastAsia"/>
                <w:color w:val="000000"/>
                <w:kern w:val="0"/>
                <w:sz w:val="22"/>
              </w:rPr>
              <w:br/>
              <w:t>中铁广州工程局集团有限公司</w:t>
            </w:r>
            <w:r w:rsidRPr="00C57E98">
              <w:rPr>
                <w:rFonts w:ascii="仿宋" w:eastAsia="仿宋" w:hAnsi="仿宋" w:cs="Times New Roman" w:hint="eastAsia"/>
                <w:color w:val="000000"/>
                <w:kern w:val="0"/>
                <w:sz w:val="22"/>
              </w:rPr>
              <w:br/>
              <w:t>中铁一局集团有限公司</w:t>
            </w:r>
            <w:r w:rsidRPr="00C57E98">
              <w:rPr>
                <w:rFonts w:ascii="仿宋" w:eastAsia="仿宋" w:hAnsi="仿宋" w:cs="Times New Roman" w:hint="eastAsia"/>
                <w:color w:val="000000"/>
                <w:kern w:val="0"/>
                <w:sz w:val="22"/>
              </w:rPr>
              <w:br/>
            </w:r>
            <w:r w:rsidRPr="00C57E98">
              <w:rPr>
                <w:rFonts w:ascii="仿宋" w:eastAsia="仿宋" w:hAnsi="仿宋" w:cs="Times New Roman" w:hint="eastAsia"/>
                <w:color w:val="000000"/>
                <w:kern w:val="0"/>
                <w:sz w:val="22"/>
              </w:rPr>
              <w:br/>
              <w:t>中铁三局集团有限公司</w:t>
            </w:r>
            <w:r w:rsidRPr="00C57E98">
              <w:rPr>
                <w:rFonts w:ascii="仿宋" w:eastAsia="仿宋" w:hAnsi="仿宋" w:cs="Times New Roman" w:hint="eastAsia"/>
                <w:color w:val="000000"/>
                <w:kern w:val="0"/>
                <w:sz w:val="22"/>
              </w:rPr>
              <w:br/>
            </w:r>
            <w:r w:rsidRPr="00C57E98">
              <w:rPr>
                <w:rFonts w:ascii="仿宋" w:eastAsia="仿宋" w:hAnsi="仿宋" w:cs="Times New Roman" w:hint="eastAsia"/>
                <w:color w:val="000000"/>
                <w:kern w:val="0"/>
                <w:sz w:val="22"/>
              </w:rPr>
              <w:br/>
              <w:t>中铁七局集团有限公司</w:t>
            </w:r>
            <w:r w:rsidRPr="00C57E98">
              <w:rPr>
                <w:rFonts w:ascii="仿宋" w:eastAsia="仿宋" w:hAnsi="仿宋" w:cs="Times New Roman" w:hint="eastAsia"/>
                <w:color w:val="000000"/>
                <w:kern w:val="0"/>
                <w:sz w:val="22"/>
              </w:rPr>
              <w:br/>
            </w:r>
            <w:r w:rsidRPr="00C57E98">
              <w:rPr>
                <w:rFonts w:ascii="仿宋" w:eastAsia="仿宋" w:hAnsi="仿宋" w:cs="Times New Roman" w:hint="eastAsia"/>
                <w:color w:val="000000"/>
                <w:kern w:val="0"/>
                <w:sz w:val="22"/>
              </w:rPr>
              <w:br/>
              <w:t>中铁九局集团有限公司</w:t>
            </w:r>
            <w:r w:rsidRPr="00C57E98">
              <w:rPr>
                <w:rFonts w:ascii="仿宋" w:eastAsia="仿宋" w:hAnsi="仿宋" w:cs="Times New Roman" w:hint="eastAsia"/>
                <w:color w:val="000000"/>
                <w:kern w:val="0"/>
                <w:sz w:val="22"/>
              </w:rPr>
              <w:br/>
            </w:r>
            <w:r w:rsidRPr="00C57E98">
              <w:rPr>
                <w:rFonts w:ascii="仿宋" w:eastAsia="仿宋" w:hAnsi="仿宋" w:cs="Times New Roman" w:hint="eastAsia"/>
                <w:color w:val="000000"/>
                <w:kern w:val="0"/>
                <w:sz w:val="22"/>
              </w:rPr>
              <w:lastRenderedPageBreak/>
              <w:br/>
              <w:t>中铁六局集团有限公司</w:t>
            </w:r>
          </w:p>
        </w:tc>
        <w:tc>
          <w:tcPr>
            <w:tcW w:w="949" w:type="dxa"/>
            <w:tcBorders>
              <w:top w:val="nil"/>
              <w:left w:val="nil"/>
              <w:bottom w:val="single" w:sz="8" w:space="0" w:color="auto"/>
              <w:right w:val="single" w:sz="8" w:space="0" w:color="auto"/>
            </w:tcBorders>
            <w:tcMar>
              <w:top w:w="15" w:type="dxa"/>
              <w:left w:w="15" w:type="dxa"/>
              <w:bottom w:w="15" w:type="dxa"/>
              <w:right w:w="15" w:type="dxa"/>
            </w:tcMar>
            <w:hideMark/>
          </w:tcPr>
          <w:p w:rsidR="00C57E98" w:rsidRPr="00C57E98" w:rsidRDefault="00C57E98" w:rsidP="00C57E98">
            <w:pPr>
              <w:widowControl/>
              <w:jc w:val="center"/>
              <w:textAlignment w:val="top"/>
              <w:rPr>
                <w:rFonts w:ascii="Calibri" w:eastAsia="宋体" w:hAnsi="Calibri" w:cs="Times New Roman"/>
                <w:kern w:val="0"/>
                <w:szCs w:val="21"/>
              </w:rPr>
            </w:pPr>
            <w:r w:rsidRPr="00C57E98">
              <w:rPr>
                <w:rFonts w:ascii="仿宋" w:eastAsia="仿宋" w:hAnsi="仿宋" w:cs="Times New Roman" w:hint="eastAsia"/>
                <w:color w:val="000000"/>
                <w:kern w:val="0"/>
                <w:sz w:val="22"/>
              </w:rPr>
              <w:lastRenderedPageBreak/>
              <w:t>郭晓峰</w:t>
            </w:r>
            <w:r w:rsidRPr="00C57E98">
              <w:rPr>
                <w:rFonts w:ascii="仿宋" w:eastAsia="仿宋" w:hAnsi="仿宋" w:cs="Times New Roman" w:hint="eastAsia"/>
                <w:color w:val="000000"/>
                <w:kern w:val="0"/>
                <w:sz w:val="22"/>
              </w:rPr>
              <w:br/>
            </w:r>
            <w:r w:rsidRPr="00C57E98">
              <w:rPr>
                <w:rFonts w:ascii="仿宋" w:eastAsia="仿宋" w:hAnsi="仿宋" w:cs="Times New Roman" w:hint="eastAsia"/>
                <w:color w:val="000000"/>
                <w:kern w:val="0"/>
                <w:sz w:val="22"/>
              </w:rPr>
              <w:br/>
              <w:t>李建斌</w:t>
            </w:r>
            <w:r w:rsidRPr="00C57E98">
              <w:rPr>
                <w:rFonts w:ascii="仿宋" w:eastAsia="仿宋" w:hAnsi="仿宋" w:cs="Times New Roman" w:hint="eastAsia"/>
                <w:color w:val="000000"/>
                <w:kern w:val="0"/>
                <w:sz w:val="22"/>
              </w:rPr>
              <w:br/>
            </w:r>
            <w:r w:rsidRPr="00C57E98">
              <w:rPr>
                <w:rFonts w:ascii="仿宋" w:eastAsia="仿宋" w:hAnsi="仿宋" w:cs="Times New Roman" w:hint="eastAsia"/>
                <w:color w:val="000000"/>
                <w:kern w:val="0"/>
                <w:sz w:val="22"/>
              </w:rPr>
              <w:br/>
              <w:t>李晓东</w:t>
            </w:r>
            <w:r w:rsidRPr="00C57E98">
              <w:rPr>
                <w:rFonts w:ascii="仿宋" w:eastAsia="仿宋" w:hAnsi="仿宋" w:cs="Times New Roman" w:hint="eastAsia"/>
                <w:color w:val="000000"/>
                <w:kern w:val="0"/>
                <w:sz w:val="22"/>
              </w:rPr>
              <w:br/>
            </w:r>
            <w:r w:rsidRPr="00C57E98">
              <w:rPr>
                <w:rFonts w:ascii="仿宋" w:eastAsia="仿宋" w:hAnsi="仿宋" w:cs="Times New Roman" w:hint="eastAsia"/>
                <w:color w:val="000000"/>
                <w:kern w:val="0"/>
                <w:sz w:val="22"/>
              </w:rPr>
              <w:br/>
              <w:t>朱书峰</w:t>
            </w:r>
            <w:r w:rsidRPr="00C57E98">
              <w:rPr>
                <w:rFonts w:ascii="仿宋" w:eastAsia="仿宋" w:hAnsi="仿宋" w:cs="Times New Roman" w:hint="eastAsia"/>
                <w:color w:val="000000"/>
                <w:kern w:val="0"/>
                <w:sz w:val="22"/>
              </w:rPr>
              <w:br/>
            </w:r>
            <w:r w:rsidRPr="00C57E98">
              <w:rPr>
                <w:rFonts w:ascii="仿宋" w:eastAsia="仿宋" w:hAnsi="仿宋" w:cs="Times New Roman" w:hint="eastAsia"/>
                <w:color w:val="000000"/>
                <w:kern w:val="0"/>
                <w:sz w:val="22"/>
              </w:rPr>
              <w:br/>
              <w:t>高志刚</w:t>
            </w:r>
            <w:r w:rsidRPr="00C57E98">
              <w:rPr>
                <w:rFonts w:ascii="仿宋" w:eastAsia="仿宋" w:hAnsi="仿宋" w:cs="Times New Roman" w:hint="eastAsia"/>
                <w:color w:val="000000"/>
                <w:kern w:val="0"/>
                <w:sz w:val="22"/>
              </w:rPr>
              <w:br/>
            </w:r>
            <w:r w:rsidRPr="00C57E98">
              <w:rPr>
                <w:rFonts w:ascii="仿宋" w:eastAsia="仿宋" w:hAnsi="仿宋" w:cs="Times New Roman" w:hint="eastAsia"/>
                <w:color w:val="000000"/>
                <w:kern w:val="0"/>
                <w:sz w:val="22"/>
              </w:rPr>
              <w:br/>
              <w:t>车广义</w:t>
            </w:r>
            <w:r w:rsidRPr="00C57E98">
              <w:rPr>
                <w:rFonts w:ascii="仿宋" w:eastAsia="仿宋" w:hAnsi="仿宋" w:cs="Times New Roman" w:hint="eastAsia"/>
                <w:color w:val="000000"/>
                <w:kern w:val="0"/>
                <w:sz w:val="22"/>
              </w:rPr>
              <w:br/>
            </w:r>
            <w:r w:rsidRPr="00C57E98">
              <w:rPr>
                <w:rFonts w:ascii="仿宋" w:eastAsia="仿宋" w:hAnsi="仿宋" w:cs="Times New Roman" w:hint="eastAsia"/>
                <w:color w:val="000000"/>
                <w:kern w:val="0"/>
                <w:sz w:val="22"/>
              </w:rPr>
              <w:lastRenderedPageBreak/>
              <w:br/>
              <w:t xml:space="preserve">张 </w:t>
            </w:r>
            <w:r w:rsidRPr="00C57E98">
              <w:rPr>
                <w:rFonts w:ascii="Tahoma" w:eastAsia="仿宋" w:hAnsi="Tahoma" w:cs="Tahoma"/>
                <w:color w:val="000000"/>
                <w:kern w:val="0"/>
                <w:sz w:val="22"/>
              </w:rPr>
              <w:t> </w:t>
            </w:r>
            <w:r w:rsidRPr="00C57E98">
              <w:rPr>
                <w:rFonts w:ascii="仿宋" w:eastAsia="仿宋" w:hAnsi="仿宋" w:cs="Times New Roman" w:hint="eastAsia"/>
                <w:color w:val="000000"/>
                <w:kern w:val="0"/>
                <w:sz w:val="22"/>
              </w:rPr>
              <w:t>悦</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lastRenderedPageBreak/>
              <w:t>序号</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项目名称</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施工单位名称</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施工单位</w:t>
            </w:r>
            <w:r w:rsidRPr="00C57E98">
              <w:rPr>
                <w:rFonts w:ascii="黑体" w:eastAsia="黑体" w:hAnsi="黑体" w:cs="Times New Roman" w:hint="eastAsia"/>
                <w:color w:val="000000"/>
                <w:kern w:val="0"/>
                <w:sz w:val="24"/>
                <w:szCs w:val="24"/>
              </w:rPr>
              <w:br/>
              <w:t>项目经理</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监理单位名称</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项目总监理</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工程师</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主要参建单位名称</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负责人</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Calibri" w:eastAsia="宋体" w:hAnsi="Calibri" w:cs="Times New Roman"/>
                <w:kern w:val="0"/>
                <w:szCs w:val="21"/>
              </w:rPr>
              <w:t> </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Calibri" w:eastAsia="宋体" w:hAnsi="Calibri" w:cs="Times New Roman"/>
                <w:kern w:val="0"/>
                <w:szCs w:val="21"/>
              </w:rPr>
              <w:t> </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Calibri" w:eastAsia="宋体" w:hAnsi="Calibri" w:cs="Times New Roman"/>
                <w:kern w:val="0"/>
                <w:szCs w:val="21"/>
              </w:rPr>
              <w:t> </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Calibri" w:eastAsia="宋体" w:hAnsi="Calibri" w:cs="Times New Roman"/>
                <w:kern w:val="0"/>
                <w:szCs w:val="21"/>
              </w:rPr>
              <w:t> </w:t>
            </w:r>
          </w:p>
        </w:tc>
        <w:tc>
          <w:tcPr>
            <w:tcW w:w="2205" w:type="dxa"/>
            <w:tcBorders>
              <w:top w:val="nil"/>
              <w:left w:val="nil"/>
              <w:bottom w:val="single" w:sz="8" w:space="0" w:color="auto"/>
              <w:right w:val="single" w:sz="8" w:space="0" w:color="auto"/>
            </w:tcBorders>
            <w:tcMar>
              <w:top w:w="15" w:type="dxa"/>
              <w:left w:w="15" w:type="dxa"/>
              <w:bottom w:w="15" w:type="dxa"/>
              <w:right w:w="15" w:type="dxa"/>
            </w:tcMa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北京铁研建设监理</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有限责任公司</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Calibri" w:eastAsia="宋体" w:hAnsi="Calibri" w:cs="Times New Roman"/>
                <w:kern w:val="0"/>
                <w:szCs w:val="21"/>
              </w:rPr>
              <w:t> </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北京正远监理咨询</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有限公司</w:t>
            </w:r>
            <w:r w:rsidRPr="00C57E98">
              <w:rPr>
                <w:rFonts w:ascii="仿宋" w:eastAsia="仿宋" w:hAnsi="仿宋" w:cs="Times New Roman" w:hint="eastAsia"/>
                <w:color w:val="000000"/>
                <w:kern w:val="0"/>
                <w:sz w:val="24"/>
                <w:szCs w:val="24"/>
              </w:rPr>
              <w:br/>
            </w:r>
            <w:r w:rsidRPr="00C57E98">
              <w:rPr>
                <w:rFonts w:ascii="仿宋" w:eastAsia="仿宋" w:hAnsi="仿宋" w:cs="Times New Roman" w:hint="eastAsia"/>
                <w:color w:val="000000"/>
                <w:kern w:val="0"/>
                <w:sz w:val="24"/>
                <w:szCs w:val="24"/>
              </w:rPr>
              <w:br/>
              <w:t>中咨工程管理咨询</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有限公司</w:t>
            </w:r>
            <w:r w:rsidRPr="00C57E98">
              <w:rPr>
                <w:rFonts w:ascii="仿宋" w:eastAsia="仿宋" w:hAnsi="仿宋" w:cs="Times New Roman" w:hint="eastAsia"/>
                <w:color w:val="000000"/>
                <w:kern w:val="0"/>
                <w:sz w:val="24"/>
                <w:szCs w:val="24"/>
              </w:rPr>
              <w:br/>
            </w:r>
            <w:r w:rsidRPr="00C57E98">
              <w:rPr>
                <w:rFonts w:ascii="仿宋" w:eastAsia="仿宋" w:hAnsi="仿宋" w:cs="Times New Roman" w:hint="eastAsia"/>
                <w:color w:val="000000"/>
                <w:kern w:val="0"/>
                <w:sz w:val="24"/>
                <w:szCs w:val="24"/>
              </w:rPr>
              <w:br/>
              <w:t>上海天佑工程咨询</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王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革</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Calibri" w:eastAsia="宋体" w:hAnsi="Calibri" w:cs="Times New Roman"/>
                <w:kern w:val="0"/>
                <w:szCs w:val="21"/>
              </w:rPr>
              <w:t> </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Calibri" w:eastAsia="宋体" w:hAnsi="Calibri" w:cs="Times New Roman"/>
                <w:kern w:val="0"/>
                <w:szCs w:val="21"/>
              </w:rPr>
              <w:t> </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闫丽荣</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br/>
              <w:t xml:space="preserve">李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英</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br/>
              <w:t>方伟鹏</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2"/>
              </w:rPr>
              <w:t>中铁建工集团有限公司</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Calibri" w:eastAsia="宋体" w:hAnsi="Calibri" w:cs="Times New Roman"/>
                <w:kern w:val="0"/>
                <w:szCs w:val="21"/>
              </w:rPr>
              <w:t> </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2"/>
              </w:rPr>
              <w:t>中铁五局集团有限公司</w:t>
            </w:r>
            <w:r w:rsidRPr="00C57E98">
              <w:rPr>
                <w:rFonts w:ascii="仿宋" w:eastAsia="仿宋" w:hAnsi="仿宋" w:cs="Times New Roman" w:hint="eastAsia"/>
                <w:color w:val="000000"/>
                <w:kern w:val="0"/>
                <w:sz w:val="22"/>
              </w:rPr>
              <w:br/>
            </w:r>
            <w:r w:rsidRPr="00C57E98">
              <w:rPr>
                <w:rFonts w:ascii="仿宋" w:eastAsia="仿宋" w:hAnsi="仿宋" w:cs="Times New Roman" w:hint="eastAsia"/>
                <w:color w:val="000000"/>
                <w:kern w:val="0"/>
                <w:sz w:val="22"/>
              </w:rPr>
              <w:br/>
              <w:t>中铁上海工程局集团</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2"/>
              </w:rPr>
              <w:t>有限公司</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2"/>
              </w:rPr>
              <w:br/>
              <w:t>中铁七局集团有限公司</w:t>
            </w:r>
            <w:r w:rsidRPr="00C57E98">
              <w:rPr>
                <w:rFonts w:ascii="仿宋" w:eastAsia="仿宋" w:hAnsi="仿宋" w:cs="Times New Roman" w:hint="eastAsia"/>
                <w:color w:val="000000"/>
                <w:kern w:val="0"/>
                <w:sz w:val="22"/>
              </w:rPr>
              <w:br/>
            </w:r>
            <w:r w:rsidRPr="00C57E98">
              <w:rPr>
                <w:rFonts w:ascii="仿宋" w:eastAsia="仿宋" w:hAnsi="仿宋" w:cs="Times New Roman" w:hint="eastAsia"/>
                <w:color w:val="000000"/>
                <w:kern w:val="0"/>
                <w:sz w:val="22"/>
              </w:rPr>
              <w:br/>
              <w:t>中铁上海工程局集团</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2"/>
              </w:rPr>
              <w:t>有限公司</w:t>
            </w:r>
            <w:r w:rsidRPr="00C57E98">
              <w:rPr>
                <w:rFonts w:ascii="仿宋" w:eastAsia="仿宋" w:hAnsi="仿宋" w:cs="Times New Roman" w:hint="eastAsia"/>
                <w:color w:val="000000"/>
                <w:kern w:val="0"/>
                <w:sz w:val="22"/>
              </w:rPr>
              <w:br/>
              <w:t>中铁北京工程局集团</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2"/>
              </w:rPr>
              <w:t>有限公司</w:t>
            </w:r>
            <w:r w:rsidRPr="00C57E98">
              <w:rPr>
                <w:rFonts w:ascii="仿宋" w:eastAsia="仿宋" w:hAnsi="仿宋" w:cs="Times New Roman" w:hint="eastAsia"/>
                <w:color w:val="000000"/>
                <w:kern w:val="0"/>
                <w:sz w:val="22"/>
              </w:rPr>
              <w:br/>
              <w:t>中铁北京工程局集团</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2"/>
              </w:rPr>
              <w:t>有限公司</w:t>
            </w:r>
            <w:r w:rsidRPr="00C57E98">
              <w:rPr>
                <w:rFonts w:ascii="仿宋" w:eastAsia="仿宋" w:hAnsi="仿宋" w:cs="Times New Roman" w:hint="eastAsia"/>
                <w:color w:val="000000"/>
                <w:kern w:val="0"/>
                <w:sz w:val="22"/>
              </w:rPr>
              <w:br/>
              <w:t>中铁武汉电气化局集团有限公司</w:t>
            </w:r>
          </w:p>
        </w:tc>
        <w:tc>
          <w:tcPr>
            <w:tcW w:w="949" w:type="dxa"/>
            <w:tcBorders>
              <w:top w:val="nil"/>
              <w:left w:val="nil"/>
              <w:bottom w:val="single" w:sz="8" w:space="0" w:color="auto"/>
              <w:right w:val="single" w:sz="8" w:space="0" w:color="auto"/>
            </w:tcBorders>
            <w:tcMar>
              <w:top w:w="15" w:type="dxa"/>
              <w:left w:w="15" w:type="dxa"/>
              <w:bottom w:w="15" w:type="dxa"/>
              <w:right w:w="15" w:type="dxa"/>
            </w:tcMa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2"/>
              </w:rPr>
              <w:t>张彦亮</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Calibri" w:eastAsia="宋体" w:hAnsi="Calibri" w:cs="Times New Roman"/>
                <w:kern w:val="0"/>
                <w:szCs w:val="21"/>
              </w:rPr>
              <w:t> </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2"/>
              </w:rPr>
              <w:t>吕新民</w:t>
            </w:r>
            <w:r w:rsidRPr="00C57E98">
              <w:rPr>
                <w:rFonts w:ascii="仿宋" w:eastAsia="仿宋" w:hAnsi="仿宋" w:cs="Times New Roman" w:hint="eastAsia"/>
                <w:color w:val="000000"/>
                <w:kern w:val="0"/>
                <w:sz w:val="22"/>
              </w:rPr>
              <w:br/>
            </w:r>
            <w:r w:rsidRPr="00C57E98">
              <w:rPr>
                <w:rFonts w:ascii="仿宋" w:eastAsia="仿宋" w:hAnsi="仿宋" w:cs="Times New Roman" w:hint="eastAsia"/>
                <w:color w:val="000000"/>
                <w:kern w:val="0"/>
                <w:sz w:val="22"/>
              </w:rPr>
              <w:br/>
              <w:t xml:space="preserve">陈 </w:t>
            </w:r>
            <w:r w:rsidRPr="00C57E98">
              <w:rPr>
                <w:rFonts w:ascii="Tahoma" w:eastAsia="仿宋" w:hAnsi="Tahoma" w:cs="Tahoma"/>
                <w:color w:val="000000"/>
                <w:kern w:val="0"/>
                <w:sz w:val="22"/>
              </w:rPr>
              <w:t> </w:t>
            </w:r>
            <w:r w:rsidRPr="00C57E98">
              <w:rPr>
                <w:rFonts w:ascii="仿宋" w:eastAsia="仿宋" w:hAnsi="仿宋" w:cs="Times New Roman" w:hint="eastAsia"/>
                <w:color w:val="000000"/>
                <w:kern w:val="0"/>
                <w:sz w:val="22"/>
              </w:rPr>
              <w:t>晖</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2"/>
              </w:rPr>
              <w:br/>
              <w:t>牛东辉</w:t>
            </w:r>
            <w:r w:rsidRPr="00C57E98">
              <w:rPr>
                <w:rFonts w:ascii="仿宋" w:eastAsia="仿宋" w:hAnsi="仿宋" w:cs="Times New Roman" w:hint="eastAsia"/>
                <w:color w:val="000000"/>
                <w:kern w:val="0"/>
                <w:sz w:val="22"/>
              </w:rPr>
              <w:br/>
            </w:r>
            <w:r w:rsidRPr="00C57E98">
              <w:rPr>
                <w:rFonts w:ascii="仿宋" w:eastAsia="仿宋" w:hAnsi="仿宋" w:cs="Times New Roman" w:hint="eastAsia"/>
                <w:color w:val="000000"/>
                <w:kern w:val="0"/>
                <w:sz w:val="22"/>
              </w:rPr>
              <w:br/>
              <w:t xml:space="preserve">胡 </w:t>
            </w:r>
            <w:r w:rsidRPr="00C57E98">
              <w:rPr>
                <w:rFonts w:ascii="Tahoma" w:eastAsia="仿宋" w:hAnsi="Tahoma" w:cs="Tahoma"/>
                <w:color w:val="000000"/>
                <w:kern w:val="0"/>
                <w:sz w:val="22"/>
              </w:rPr>
              <w:t> </w:t>
            </w:r>
            <w:r w:rsidRPr="00C57E98">
              <w:rPr>
                <w:rFonts w:ascii="仿宋" w:eastAsia="仿宋" w:hAnsi="仿宋" w:cs="Times New Roman" w:hint="eastAsia"/>
                <w:color w:val="000000"/>
                <w:kern w:val="0"/>
                <w:sz w:val="22"/>
              </w:rPr>
              <w:t>鹏</w:t>
            </w:r>
            <w:r w:rsidRPr="00C57E98">
              <w:rPr>
                <w:rFonts w:ascii="仿宋" w:eastAsia="仿宋" w:hAnsi="仿宋" w:cs="Times New Roman" w:hint="eastAsia"/>
                <w:color w:val="000000"/>
                <w:kern w:val="0"/>
                <w:sz w:val="22"/>
              </w:rPr>
              <w:br/>
            </w:r>
            <w:r w:rsidRPr="00C57E98">
              <w:rPr>
                <w:rFonts w:ascii="仿宋" w:eastAsia="仿宋" w:hAnsi="仿宋" w:cs="Times New Roman" w:hint="eastAsia"/>
                <w:color w:val="000000"/>
                <w:kern w:val="0"/>
                <w:sz w:val="22"/>
              </w:rPr>
              <w:br/>
              <w:t>薛德兵</w:t>
            </w:r>
            <w:r w:rsidRPr="00C57E98">
              <w:rPr>
                <w:rFonts w:ascii="仿宋" w:eastAsia="仿宋" w:hAnsi="仿宋" w:cs="Times New Roman" w:hint="eastAsia"/>
                <w:color w:val="000000"/>
                <w:kern w:val="0"/>
                <w:sz w:val="22"/>
              </w:rPr>
              <w:br/>
            </w:r>
            <w:r w:rsidRPr="00C57E98">
              <w:rPr>
                <w:rFonts w:ascii="仿宋" w:eastAsia="仿宋" w:hAnsi="仿宋" w:cs="Times New Roman" w:hint="eastAsia"/>
                <w:color w:val="000000"/>
                <w:kern w:val="0"/>
                <w:sz w:val="22"/>
              </w:rPr>
              <w:br/>
              <w:t>曲正超</w:t>
            </w:r>
            <w:r w:rsidRPr="00C57E98">
              <w:rPr>
                <w:rFonts w:ascii="仿宋" w:eastAsia="仿宋" w:hAnsi="仿宋" w:cs="Times New Roman" w:hint="eastAsia"/>
                <w:color w:val="000000"/>
                <w:kern w:val="0"/>
                <w:sz w:val="22"/>
              </w:rPr>
              <w:br/>
            </w:r>
            <w:r w:rsidRPr="00C57E98">
              <w:rPr>
                <w:rFonts w:ascii="仿宋" w:eastAsia="仿宋" w:hAnsi="仿宋" w:cs="Times New Roman" w:hint="eastAsia"/>
                <w:color w:val="000000"/>
                <w:kern w:val="0"/>
                <w:sz w:val="22"/>
              </w:rPr>
              <w:br/>
              <w:t>郭建雄</w:t>
            </w:r>
          </w:p>
        </w:tc>
      </w:tr>
      <w:tr w:rsidR="00C57E98" w:rsidRPr="00C57E98" w:rsidTr="00C57E98">
        <w:trPr>
          <w:trHeight w:val="792"/>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14</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年产2000吨胶原蛋白项目—生产一车间</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包头市万茂建筑有限公司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赵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刚</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包头市建科建设监理有限公司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赫洪文</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674"/>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15</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包头职业技术学院产教融合项目—实验实训教学楼</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包头市第二建筑工程有限责任公司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刘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生</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内蒙古科大工程项目管理有限责任公司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白世英</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567"/>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lastRenderedPageBreak/>
              <w:t>16</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包头市老北梁棚户区综合管廊工程</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中国二冶集团有限公司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郝宝成</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内蒙古嘉和建设项目管理有限责任公司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马振波</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696"/>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17</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兴安盟图书馆、科技馆</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项目</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内蒙古鑫泰建筑安装（集团）有限公司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姜恩岩</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567"/>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序号</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项目名称</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施工单位名称</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施工单位</w:t>
            </w:r>
            <w:r w:rsidRPr="00C57E98">
              <w:rPr>
                <w:rFonts w:ascii="黑体" w:eastAsia="黑体" w:hAnsi="黑体" w:cs="Times New Roman" w:hint="eastAsia"/>
                <w:color w:val="000000"/>
                <w:kern w:val="0"/>
                <w:sz w:val="24"/>
                <w:szCs w:val="24"/>
              </w:rPr>
              <w:br/>
              <w:t>项目经理</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监理单位名称</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项目总监理</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工程师</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主要参建单位名称</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负责人</w:t>
            </w:r>
          </w:p>
        </w:tc>
      </w:tr>
      <w:tr w:rsidR="00C57E98" w:rsidRPr="00C57E98" w:rsidTr="00C57E98">
        <w:trPr>
          <w:trHeight w:val="567"/>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18</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兴安盟科右中旗阿吉泰小区三期工程</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赤峰宏元翔建筑工程有限公司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李旭辉</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567"/>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19</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赤峰玉龙国宾馆二期工程扩建项目</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中国建筑第八工程局有限公司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曹国瑞</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内蒙古金鹏建设监理有限公司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尹海涛</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20</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公共服务平台综合楼</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内蒙古方圆建设工程有限公司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李宝虎</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内蒙古华鸿项目管理有限公司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仲淑祎</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21</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赤峰市有色金属产业综合体（金石矿业广场）1#楼</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内蒙古平源建工集团有限公司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战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军</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内蒙古申泰建设监理有限责任公司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陈广才</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内蒙古众信科技有限责任公司</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周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伟</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22</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乌兰察布市纪委监委和察右前旗、卓资山县、兴和县、凉城县纪委监委合建廉政教育中心（留置场所）项目改建工程</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2"/>
              </w:rPr>
              <w:t>兴泰建设集团有限公司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孙海波</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重庆联盛建设项目管理有限公司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史海平</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内蒙古电子科技有限责任公司</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李德智</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23</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2"/>
              </w:rPr>
              <w:t>乌兰察布市电业局生产调度楼</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2"/>
              </w:rPr>
              <w:t>兴泰建设集团有限公司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李文博</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内蒙古康远工程建设监理有限责任公司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张学红</w:t>
            </w:r>
          </w:p>
        </w:tc>
        <w:tc>
          <w:tcPr>
            <w:tcW w:w="2385" w:type="dxa"/>
            <w:tcBorders>
              <w:top w:val="nil"/>
              <w:left w:val="nil"/>
              <w:bottom w:val="single" w:sz="8" w:space="0" w:color="auto"/>
              <w:right w:val="single" w:sz="8" w:space="0" w:color="auto"/>
            </w:tcBorders>
            <w:tcMar>
              <w:top w:w="15" w:type="dxa"/>
              <w:left w:w="15" w:type="dxa"/>
              <w:bottom w:w="15" w:type="dxa"/>
              <w:right w:w="15" w:type="dxa"/>
            </w:tcMar>
            <w:hideMark/>
          </w:tcPr>
          <w:p w:rsidR="00C57E98" w:rsidRPr="00C57E98" w:rsidRDefault="00C57E98" w:rsidP="00C57E98">
            <w:pPr>
              <w:widowControl/>
              <w:jc w:val="left"/>
              <w:textAlignment w:val="top"/>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内蒙古碧轩装饰工程有限责任公司</w:t>
            </w:r>
            <w:r w:rsidRPr="00C57E98">
              <w:rPr>
                <w:rFonts w:ascii="仿宋" w:eastAsia="仿宋" w:hAnsi="仿宋" w:cs="Times New Roman" w:hint="eastAsia"/>
                <w:color w:val="000000"/>
                <w:kern w:val="0"/>
                <w:sz w:val="24"/>
                <w:szCs w:val="24"/>
              </w:rPr>
              <w:br/>
              <w:t>内蒙古电子科技有限责任公司</w:t>
            </w:r>
          </w:p>
        </w:tc>
        <w:tc>
          <w:tcPr>
            <w:tcW w:w="949" w:type="dxa"/>
            <w:tcBorders>
              <w:top w:val="nil"/>
              <w:left w:val="nil"/>
              <w:bottom w:val="single" w:sz="8" w:space="0" w:color="auto"/>
              <w:right w:val="single" w:sz="8" w:space="0" w:color="auto"/>
            </w:tcBorders>
            <w:tcMar>
              <w:top w:w="15" w:type="dxa"/>
              <w:left w:w="15" w:type="dxa"/>
              <w:bottom w:w="15" w:type="dxa"/>
              <w:right w:w="15" w:type="dxa"/>
            </w:tcMar>
            <w:hideMark/>
          </w:tcPr>
          <w:p w:rsidR="00C57E98" w:rsidRPr="00C57E98" w:rsidRDefault="00C57E98" w:rsidP="00C57E98">
            <w:pPr>
              <w:widowControl/>
              <w:jc w:val="center"/>
              <w:textAlignment w:val="top"/>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曹瑞珍</w:t>
            </w:r>
            <w:r w:rsidRPr="00C57E98">
              <w:rPr>
                <w:rFonts w:ascii="仿宋" w:eastAsia="仿宋" w:hAnsi="仿宋" w:cs="Times New Roman" w:hint="eastAsia"/>
                <w:color w:val="000000"/>
                <w:kern w:val="0"/>
                <w:sz w:val="24"/>
                <w:szCs w:val="24"/>
              </w:rPr>
              <w:br/>
            </w:r>
            <w:r w:rsidRPr="00C57E98">
              <w:rPr>
                <w:rFonts w:ascii="仿宋" w:eastAsia="仿宋" w:hAnsi="仿宋" w:cs="Times New Roman" w:hint="eastAsia"/>
                <w:color w:val="000000"/>
                <w:kern w:val="0"/>
                <w:sz w:val="24"/>
                <w:szCs w:val="24"/>
              </w:rPr>
              <w:br/>
              <w:t>柴绍光</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24</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乌兰察布市游泳馆、网球馆主体建设项目</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浙江精工钢结构集团有限公司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李银标</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杭州市城市建设监理有限公司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杨业祥</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2"/>
              </w:rPr>
              <w:t>通州建总集团有限公司</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陈建华</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lastRenderedPageBreak/>
              <w:t>25</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2"/>
              </w:rPr>
              <w:t>城川镇特色小镇景观绿化工程</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鄂尔多斯市东方路桥集团股份有限公司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杨怀刚</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内蒙古金长城工程项目管理有限公司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任兴合</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26</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磴口县全民健身中心</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内蒙古经纬建设有限公司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杜建忠</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巴彦淖尔市正泰建设工程监理有限公司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杜鹃其其格</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27</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杭锦后旗人民法院审判法庭、公安局业务技术用房建设项目</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内蒙古科汇建筑工程有限责任公司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刘埃良</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内蒙古嘉利业工程监理有限责任公司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吴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霞</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序号</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项目名称</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施工单位名称</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施工单位</w:t>
            </w:r>
            <w:r w:rsidRPr="00C57E98">
              <w:rPr>
                <w:rFonts w:ascii="黑体" w:eastAsia="黑体" w:hAnsi="黑体" w:cs="Times New Roman" w:hint="eastAsia"/>
                <w:color w:val="000000"/>
                <w:kern w:val="0"/>
                <w:sz w:val="24"/>
                <w:szCs w:val="24"/>
              </w:rPr>
              <w:br/>
              <w:t>项目经理</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监理单位名称</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项目总监理</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工程师</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主要参建单位名称</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负责人</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28</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巴彦淖尔市森林防火指挥中心工程</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内蒙古经纬建设有限公司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王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成</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1129"/>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29</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乌海市蒙中医院二期（含残疾人康复建设项目）</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2"/>
              </w:rPr>
              <w:t>兴泰建设集团有限公司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单庆生</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内蒙古科林建设工程监理有限公司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许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庆</w:t>
            </w:r>
          </w:p>
        </w:tc>
        <w:tc>
          <w:tcPr>
            <w:tcW w:w="2385" w:type="dxa"/>
            <w:tcBorders>
              <w:top w:val="nil"/>
              <w:left w:val="nil"/>
              <w:bottom w:val="single" w:sz="8" w:space="0" w:color="auto"/>
              <w:right w:val="single" w:sz="8" w:space="0" w:color="auto"/>
            </w:tcBorders>
            <w:tcMar>
              <w:top w:w="15" w:type="dxa"/>
              <w:left w:w="15" w:type="dxa"/>
              <w:bottom w:w="15" w:type="dxa"/>
              <w:right w:w="15" w:type="dxa"/>
            </w:tcMar>
            <w:hideMark/>
          </w:tcPr>
          <w:p w:rsidR="00C57E98" w:rsidRPr="00C57E98" w:rsidRDefault="00C57E98" w:rsidP="00C57E98">
            <w:pPr>
              <w:widowControl/>
              <w:jc w:val="left"/>
              <w:textAlignment w:val="top"/>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内蒙古电子科技有限责任公司</w:t>
            </w:r>
            <w:r w:rsidRPr="00C57E98">
              <w:rPr>
                <w:rFonts w:ascii="仿宋" w:eastAsia="仿宋" w:hAnsi="仿宋" w:cs="Times New Roman" w:hint="eastAsia"/>
                <w:color w:val="000000"/>
                <w:kern w:val="0"/>
                <w:sz w:val="24"/>
                <w:szCs w:val="24"/>
              </w:rPr>
              <w:br/>
              <w:t>内蒙古碧轩装饰工程有限责任公司</w:t>
            </w:r>
          </w:p>
        </w:tc>
        <w:tc>
          <w:tcPr>
            <w:tcW w:w="949" w:type="dxa"/>
            <w:tcBorders>
              <w:top w:val="nil"/>
              <w:left w:val="nil"/>
              <w:bottom w:val="single" w:sz="8" w:space="0" w:color="auto"/>
              <w:right w:val="single" w:sz="8" w:space="0" w:color="auto"/>
            </w:tcBorders>
            <w:tcMar>
              <w:top w:w="15" w:type="dxa"/>
              <w:left w:w="15" w:type="dxa"/>
              <w:bottom w:w="15" w:type="dxa"/>
              <w:right w:w="15" w:type="dxa"/>
            </w:tcMar>
            <w:hideMark/>
          </w:tcPr>
          <w:p w:rsidR="00C57E98" w:rsidRPr="00C57E98" w:rsidRDefault="00C57E98" w:rsidP="00C57E98">
            <w:pPr>
              <w:widowControl/>
              <w:jc w:val="center"/>
              <w:textAlignment w:val="top"/>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张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刚</w:t>
            </w:r>
            <w:r w:rsidRPr="00C57E98">
              <w:rPr>
                <w:rFonts w:ascii="仿宋" w:eastAsia="仿宋" w:hAnsi="仿宋" w:cs="Times New Roman" w:hint="eastAsia"/>
                <w:color w:val="000000"/>
                <w:kern w:val="0"/>
                <w:sz w:val="24"/>
                <w:szCs w:val="24"/>
              </w:rPr>
              <w:br/>
            </w:r>
            <w:r w:rsidRPr="00C57E98">
              <w:rPr>
                <w:rFonts w:ascii="仿宋" w:eastAsia="仿宋" w:hAnsi="仿宋" w:cs="Times New Roman" w:hint="eastAsia"/>
                <w:color w:val="000000"/>
                <w:kern w:val="0"/>
                <w:sz w:val="24"/>
                <w:szCs w:val="24"/>
              </w:rPr>
              <w:br/>
              <w:t>李晓川</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30</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乌海市公安局业务技术</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用房及城市应急指挥中心工程</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内蒙古蒙西建设集团有限公司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王树春</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乌海市华信工程建设监理有限责任公司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王云岗</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31</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鄂尔多斯达拉特旗宝日呼舒110千伏变电站工程</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鄂尔多斯市和效电力建设工程有限责任公司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杨伊红</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内蒙古康远工程建设监理有限责任公司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田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龙</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32</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长春至深圳高速公路新民至鲁北联络线通辽至鲁北段高速公路建设项目</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中冶交通建设集团有限公司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郝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明</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北京路桥通国际工程咨询有限公司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张继国</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中冶路桥建设有限公司</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冷明泽</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33</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国道331线二连浩特口岸至满都拉图段公路工程</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中交一公局集团有限公司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屈保忠</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锡林郭勒盟协力交通监理有限公司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张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文</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34</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省道316线中和西至巴拉贡段公路工程第三标段</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兴泰建设集团有限公司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张永宏</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北京恒诺工程建设</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管理有限公司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张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磊</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lastRenderedPageBreak/>
              <w:t>35</w:t>
            </w:r>
          </w:p>
        </w:tc>
        <w:tc>
          <w:tcPr>
            <w:tcW w:w="27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新建张家口至呼和浩特铁路ZHZQ-04标段集宁南</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特大桥工程</w:t>
            </w:r>
          </w:p>
        </w:tc>
        <w:tc>
          <w:tcPr>
            <w:tcW w:w="2401"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中铁十九局集团有限公司</w:t>
            </w:r>
          </w:p>
        </w:tc>
        <w:tc>
          <w:tcPr>
            <w:tcW w:w="12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田学志</w:t>
            </w:r>
          </w:p>
        </w:tc>
        <w:tc>
          <w:tcPr>
            <w:tcW w:w="220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上海先行建设监理</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有限公司</w:t>
            </w:r>
          </w:p>
        </w:tc>
        <w:tc>
          <w:tcPr>
            <w:tcW w:w="12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王炳义</w:t>
            </w: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9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bl>
    <w:p w:rsidR="00C57E98" w:rsidRPr="00C57E98" w:rsidRDefault="00C57E98" w:rsidP="00C57E98">
      <w:pPr>
        <w:widowControl/>
        <w:shd w:val="clear" w:color="auto" w:fill="FFFFFF"/>
        <w:rPr>
          <w:rFonts w:ascii="Calibri" w:eastAsia="宋体" w:hAnsi="Calibri" w:cs="宋体"/>
          <w:color w:val="000000"/>
          <w:kern w:val="0"/>
          <w:szCs w:val="21"/>
        </w:rPr>
      </w:pPr>
      <w:r w:rsidRPr="00C57E98">
        <w:rPr>
          <w:rFonts w:ascii="Calibri" w:eastAsia="宋体" w:hAnsi="Calibri" w:cs="宋体"/>
          <w:color w:val="000000"/>
          <w:kern w:val="0"/>
          <w:szCs w:val="21"/>
        </w:rPr>
        <w:t> </w:t>
      </w:r>
    </w:p>
    <w:p w:rsidR="00C57E98" w:rsidRPr="00C57E98" w:rsidRDefault="00C57E98" w:rsidP="00C57E98">
      <w:pPr>
        <w:widowControl/>
        <w:shd w:val="clear" w:color="auto" w:fill="FFFFFF"/>
        <w:rPr>
          <w:rFonts w:ascii="Calibri" w:eastAsia="宋体" w:hAnsi="Calibri" w:cs="宋体"/>
          <w:color w:val="000000"/>
          <w:kern w:val="0"/>
          <w:szCs w:val="21"/>
        </w:rPr>
      </w:pPr>
      <w:r w:rsidRPr="00C57E98">
        <w:rPr>
          <w:rFonts w:ascii="Calibri" w:eastAsia="宋体" w:hAnsi="Calibri" w:cs="宋体"/>
          <w:color w:val="000000"/>
          <w:kern w:val="0"/>
          <w:szCs w:val="21"/>
        </w:rPr>
        <w:t> </w:t>
      </w:r>
    </w:p>
    <w:p w:rsidR="00C57E98" w:rsidRPr="00C57E98" w:rsidRDefault="00C57E98" w:rsidP="00C57E98">
      <w:pPr>
        <w:widowControl/>
        <w:shd w:val="clear" w:color="auto" w:fill="FFFFFF"/>
        <w:rPr>
          <w:rFonts w:ascii="Calibri" w:eastAsia="宋体" w:hAnsi="Calibri" w:cs="宋体"/>
          <w:color w:val="000000"/>
          <w:kern w:val="0"/>
          <w:szCs w:val="21"/>
        </w:rPr>
      </w:pPr>
      <w:r w:rsidRPr="00C57E98">
        <w:rPr>
          <w:rFonts w:ascii="Calibri" w:eastAsia="宋体" w:hAnsi="Calibri" w:cs="宋体"/>
          <w:color w:val="000000"/>
          <w:kern w:val="0"/>
          <w:szCs w:val="21"/>
        </w:rPr>
        <w:t> </w:t>
      </w:r>
    </w:p>
    <w:p w:rsidR="00C57E98" w:rsidRPr="00C57E98" w:rsidRDefault="00C57E98" w:rsidP="00C57E98">
      <w:pPr>
        <w:widowControl/>
        <w:shd w:val="clear" w:color="auto" w:fill="FFFFFF"/>
        <w:rPr>
          <w:rFonts w:ascii="Calibri" w:eastAsia="宋体" w:hAnsi="Calibri" w:cs="宋体"/>
          <w:color w:val="000000"/>
          <w:kern w:val="0"/>
          <w:szCs w:val="21"/>
        </w:rPr>
      </w:pPr>
      <w:r w:rsidRPr="00C57E98">
        <w:rPr>
          <w:rFonts w:ascii="仿宋" w:eastAsia="仿宋" w:hAnsi="仿宋" w:cs="宋体" w:hint="eastAsia"/>
          <w:color w:val="000000"/>
          <w:kern w:val="0"/>
          <w:sz w:val="32"/>
          <w:szCs w:val="32"/>
        </w:rPr>
        <w:br w:type="textWrapping" w:clear="all"/>
      </w:r>
      <w:r w:rsidRPr="00C57E98">
        <w:rPr>
          <w:rFonts w:ascii="黑体" w:eastAsia="黑体" w:hAnsi="黑体" w:cs="宋体" w:hint="eastAsia"/>
          <w:color w:val="000000"/>
          <w:kern w:val="0"/>
          <w:sz w:val="32"/>
          <w:szCs w:val="32"/>
        </w:rPr>
        <w:t>附件2</w:t>
      </w:r>
    </w:p>
    <w:p w:rsidR="00C57E98" w:rsidRPr="00C57E98" w:rsidRDefault="00C57E98" w:rsidP="00C57E98">
      <w:pPr>
        <w:widowControl/>
        <w:shd w:val="clear" w:color="auto" w:fill="FFFFFF"/>
        <w:jc w:val="center"/>
        <w:rPr>
          <w:rFonts w:ascii="Calibri" w:eastAsia="宋体" w:hAnsi="Calibri" w:cs="宋体"/>
          <w:color w:val="000000"/>
          <w:kern w:val="0"/>
          <w:szCs w:val="21"/>
        </w:rPr>
      </w:pPr>
      <w:r w:rsidRPr="00C57E98">
        <w:rPr>
          <w:rFonts w:ascii="方正小标宋简体" w:eastAsia="方正小标宋简体" w:hAnsi="Calibri" w:cs="宋体" w:hint="eastAsia"/>
          <w:color w:val="000000"/>
          <w:kern w:val="0"/>
          <w:sz w:val="44"/>
          <w:szCs w:val="44"/>
        </w:rPr>
        <w:t>2019年度内蒙古自治区优质样板工程奖获奖名单</w:t>
      </w:r>
    </w:p>
    <w:tbl>
      <w:tblPr>
        <w:tblW w:w="1417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
        <w:gridCol w:w="2660"/>
        <w:gridCol w:w="2653"/>
        <w:gridCol w:w="1065"/>
        <w:gridCol w:w="2685"/>
        <w:gridCol w:w="1320"/>
        <w:gridCol w:w="2256"/>
        <w:gridCol w:w="879"/>
      </w:tblGrid>
      <w:tr w:rsidR="00C57E98" w:rsidRPr="00C57E98" w:rsidTr="00C57E98">
        <w:trPr>
          <w:trHeight w:val="642"/>
          <w:jc w:val="center"/>
        </w:trPr>
        <w:tc>
          <w:tcPr>
            <w:tcW w:w="6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序号</w:t>
            </w:r>
          </w:p>
        </w:tc>
        <w:tc>
          <w:tcPr>
            <w:tcW w:w="266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项目名称</w:t>
            </w:r>
          </w:p>
        </w:tc>
        <w:tc>
          <w:tcPr>
            <w:tcW w:w="2653"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施工单位名称</w:t>
            </w:r>
          </w:p>
        </w:tc>
        <w:tc>
          <w:tcPr>
            <w:tcW w:w="106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施工单位</w:t>
            </w:r>
            <w:r w:rsidRPr="00C57E98">
              <w:rPr>
                <w:rFonts w:ascii="黑体" w:eastAsia="黑体" w:hAnsi="黑体" w:cs="Times New Roman" w:hint="eastAsia"/>
                <w:color w:val="000000"/>
                <w:kern w:val="0"/>
                <w:sz w:val="24"/>
                <w:szCs w:val="24"/>
              </w:rPr>
              <w:br/>
              <w:t>项目经理</w:t>
            </w:r>
          </w:p>
        </w:tc>
        <w:tc>
          <w:tcPr>
            <w:tcW w:w="268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监理单位名称</w:t>
            </w:r>
          </w:p>
        </w:tc>
        <w:tc>
          <w:tcPr>
            <w:tcW w:w="132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项目总监理</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工程师</w:t>
            </w:r>
          </w:p>
        </w:tc>
        <w:tc>
          <w:tcPr>
            <w:tcW w:w="22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主要参建单位名称</w:t>
            </w:r>
          </w:p>
        </w:tc>
        <w:tc>
          <w:tcPr>
            <w:tcW w:w="879"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负责人</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1</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城发绿园住宅小区2#地Ⅲ区</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江苏省苏中建设集团</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股份有限公司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顾贞兵</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山西晶鑫建设项目管理</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刘中青</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2</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呼和浩特市黄金海岸商住小区E栋住宅楼</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内蒙古第三建筑工程</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聂生旺</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呼和浩特建设监理咨询</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张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晔</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101"/>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3</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呼和浩特市航天大道（科尔沁快速路/县道004立交-沙梁物流园区段）新建工程设计施工EPC总承包第三标段</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内蒙古盛弘建筑工程</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有限责任公司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解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斐</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呼和浩特市宏祥市政工程咨询监理有限责任公司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李金忠</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386"/>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4</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校园南路小区四期工程C地块施工一标段8#住宅楼</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北京天润建设有限公司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皇甫立明</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北京远达国际工程管理</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咨询有限公司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孟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栩</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5</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校园南路小区四期工程C地块施工二标段3#住宅楼</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中国二冶集团有限公司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杨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耀</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北京远达国际工程管理</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咨询有限公司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孟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栩</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283"/>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lastRenderedPageBreak/>
              <w:t>6</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日晟佳苑三期工程8#住宅楼</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包头市第二建筑工程</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有限责任公司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侯叔智</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内蒙古弘誉建设项目咨询管理有限责任公司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金成奎</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7</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钢苑·龙御花园三期22#商住楼工程</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内蒙古广厦建安工程</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有限责任公司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武成良</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内蒙古科大工程项目管理有限责任公司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武小兵</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8</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奥体公园三号商住小区（一期A2#楼）</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江苏省苏中建设集团</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股份有限公司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王华军</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内蒙古弘誉建设项目咨询管理有限责任公司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郭新和</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9</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奥体公园三号商住小区（一期A3#楼）</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江苏省苏中建设集团</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股份有限公司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王华军</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内蒙古弘誉建设项目咨询管理有限责任公司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郭新和</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序号</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项目名称</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施工单位名称</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施工单位</w:t>
            </w:r>
            <w:r w:rsidRPr="00C57E98">
              <w:rPr>
                <w:rFonts w:ascii="黑体" w:eastAsia="黑体" w:hAnsi="黑体" w:cs="Times New Roman" w:hint="eastAsia"/>
                <w:color w:val="000000"/>
                <w:kern w:val="0"/>
                <w:sz w:val="24"/>
                <w:szCs w:val="24"/>
              </w:rPr>
              <w:br/>
              <w:t>项目经理</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监理单位名称</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项目总监理</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工程师</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主要参建单位名称</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负责人</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10</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包头市城市污水处理厂污泥综合利用工程1标段</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包头城建集团股份有限公司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李志亮</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包头市广建公用工程监理有限责任公司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魏建国</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11</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包头市万水泉污水处理厂二期工程</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包头城建集团股份有限公司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杨志强</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内蒙古路达工程项目管理有限责任公司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沈国新</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12</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呼伦贝尔市郦水园小区</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南通幸福建设集团股份有限公司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秦德炎</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呼伦贝尔成元建设监理</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王永建</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13</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呼伦贝尔市盛和湖畔小区</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南通幸福建设集团股份有限公司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张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永</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呼伦贝尔市北星工程监理有限责任公司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于连庆</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14</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兴安盟科右中旗呼和小区二期7#、8#楼</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内蒙古鑫安建筑安装</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工程有限责任公司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马经纬</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内蒙古广誉建设监理有限责任公司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王雅斌</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15</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兴安盟扎赉特旗纳兰雅居五期5#住宅楼</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扎赉特旗宏厦建筑安装工程有限责任公司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包占民</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兴安盟金星建筑工程监理有限责任公司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翟逢友</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16</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泽信·旭园9#楼</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江苏万年达建设集团</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肖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鑫</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内蒙古嘉利业工程监理</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常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春</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lastRenderedPageBreak/>
              <w:t>17</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泽信·旭园一期工程1#、3#、4#、12#、17#、18#、19#、27#、28#楼及地下车库建设工程</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江苏通州四建集团有限公司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王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灿</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内蒙古嘉利业工程监理</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常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春</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内蒙古众安工程有限责任公司通辽分公司</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张海平</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18</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通辽万达广场A3#楼</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中国建筑第八工程局</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开永福</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北京方正建设工程管理</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宋国利</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19</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碧桂园天玺组团七期、八期、九期、十期（8-50#～8-62#、8-92#、8-93#、8-95#～8-97#楼、电房、换热站水泵房、雨水泵站、地下车库&lt;A区&gt;）</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中天建设集团有限公司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张瑞全</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通辽市华远工程建设监理有限责任公司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张建荣</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825"/>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序号</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项目名称</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施工单位名称</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施工单位</w:t>
            </w:r>
            <w:r w:rsidRPr="00C57E98">
              <w:rPr>
                <w:rFonts w:ascii="黑体" w:eastAsia="黑体" w:hAnsi="黑体" w:cs="Times New Roman" w:hint="eastAsia"/>
                <w:color w:val="000000"/>
                <w:kern w:val="0"/>
                <w:sz w:val="24"/>
                <w:szCs w:val="24"/>
              </w:rPr>
              <w:br/>
              <w:t>项目经理</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监理单位名称</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项目总监理</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工程师</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主要参建单位名称</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负责人</w:t>
            </w:r>
          </w:p>
        </w:tc>
      </w:tr>
      <w:tr w:rsidR="00C57E98" w:rsidRPr="00C57E98" w:rsidTr="00C57E98">
        <w:trPr>
          <w:trHeight w:val="825"/>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20</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内蒙古民族大学留学生公寓楼项目</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内蒙古神华建筑安装</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有限责任公司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徐淑环</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内蒙古裕阳工程建设监理有限责任公司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李秀明</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21</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松州明珠7#楼</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赤峰添柱建筑工程有限公司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鲍红军</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赤峰博时工程监理有限公司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魏井刚</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22</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红山世家住宅楼B12#</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赤峰汇成建筑工程有限公司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王翠梅</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赤峰鑫泰建设监理</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张蒙丽</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574"/>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23</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赤峰市银河大桥工程</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沈阳市政集团有限公司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孟祥辉</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内蒙古金鹏建设监理有限公司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杜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平</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lastRenderedPageBreak/>
              <w:t>24</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集宁铁路运输检察院</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办案及专业技术用房</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建设项目</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内蒙古盛弘建筑工程</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有限责任公司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辛海杰</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内蒙古建设股份</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有限公司</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孟图力格尔</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25</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城川镇道路及管网工程</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鄂尔多斯市东方路桥</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集团股份有限公司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杨怀刚</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内蒙古金长城工程项目管理有限公司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任兴合</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26</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五原县金桥华府10#-14#楼</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内蒙古金桥建筑有限</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责任公司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于其龙</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内蒙古子辰工程咨询监理有限责任公司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智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宇</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756"/>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27</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新力奥林国际花园</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A2地块北区4#楼</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内蒙古维邦建筑集团</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有限责任公司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刘燕军</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内蒙古建凯建筑工程监理有限公司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张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飞</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28</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临河区城关镇治安小学</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巴彦淖尔市锦星建筑</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安装有限公司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张小瑞</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巴彦淖尔市正泰建设工程监理有限公司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郭海连</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718"/>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29</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乌拉特后旗华泰丽景</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住宅小区9#-14#楼</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巴彦淖尔市锦星建筑</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安装有限公司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李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挺</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河南荣达项目管理有限</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师文芳</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769"/>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30</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巴彦淖尔市金域蓝湾</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商住小区B3#楼</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巴彦淖尔市第三建筑</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有限责任公司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韩云虎</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乌海市安厦工程建设监理有限责任公司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武利霞</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序号</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项目名称</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施工单位名称</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施工单位</w:t>
            </w:r>
            <w:r w:rsidRPr="00C57E98">
              <w:rPr>
                <w:rFonts w:ascii="黑体" w:eastAsia="黑体" w:hAnsi="黑体" w:cs="Times New Roman" w:hint="eastAsia"/>
                <w:color w:val="000000"/>
                <w:kern w:val="0"/>
                <w:sz w:val="24"/>
                <w:szCs w:val="24"/>
              </w:rPr>
              <w:br/>
              <w:t>项目经理</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监理单位名称</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项目总监理</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工程师</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主要参建单位名称</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项目</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黑体" w:eastAsia="黑体" w:hAnsi="黑体" w:cs="Times New Roman" w:hint="eastAsia"/>
                <w:color w:val="000000"/>
                <w:kern w:val="0"/>
                <w:sz w:val="24"/>
                <w:szCs w:val="24"/>
              </w:rPr>
              <w:t>负责人</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31</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内蒙古巴彦淖尔市金川大桥及连接线道路工程（第二标段）施工</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内蒙古经纬建设有限公司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孙红芸</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巴彦淖尔市正泰建设工程监理有限公司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刘慧源</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32</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蒙西香榭丽舍A1#、A5#、A9#、A10#、A13#、A14#、A17#、A18#、A19#、A21#、</w:t>
            </w:r>
            <w:r w:rsidRPr="00C57E98">
              <w:rPr>
                <w:rFonts w:ascii="仿宋" w:eastAsia="仿宋" w:hAnsi="仿宋" w:cs="Times New Roman" w:hint="eastAsia"/>
                <w:color w:val="000000"/>
                <w:kern w:val="0"/>
                <w:sz w:val="24"/>
                <w:szCs w:val="24"/>
              </w:rPr>
              <w:lastRenderedPageBreak/>
              <w:t>A22#住宅楼，A-5#、A-6#商业楼</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lastRenderedPageBreak/>
              <w:t>内蒙古蒙西建设集团</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王晓辉</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乌海市安厦工程建设监理有限责任公司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徐成来</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101"/>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lastRenderedPageBreak/>
              <w:t>33</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包头市柏树沟110千伏输变电工程</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包头满都拉电业有限</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责任公司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王增琦</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内蒙古康远工程建设监理有限责任公司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王福刚</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386"/>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34</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巴彦淖尔市新安220千伏变电站工程</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spacing w:val="-20"/>
                <w:kern w:val="0"/>
                <w:sz w:val="24"/>
                <w:szCs w:val="24"/>
              </w:rPr>
              <w:t>内蒙古送变电有限责任公司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任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宝</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内蒙古康远工程建设监理有限责任公司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戴满红</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r w:rsidR="00C57E98" w:rsidRPr="00C57E98" w:rsidTr="00C57E98">
        <w:trPr>
          <w:trHeight w:val="90"/>
          <w:jc w:val="center"/>
        </w:trPr>
        <w:tc>
          <w:tcPr>
            <w:tcW w:w="66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35</w:t>
            </w:r>
          </w:p>
        </w:tc>
        <w:tc>
          <w:tcPr>
            <w:tcW w:w="26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黄河内蒙古段二期防洪工程包头市段工程施工（第9标段）</w:t>
            </w:r>
          </w:p>
        </w:tc>
        <w:tc>
          <w:tcPr>
            <w:tcW w:w="265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内蒙古广泰路桥环境</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实业有限公司</w:t>
            </w:r>
          </w:p>
        </w:tc>
        <w:tc>
          <w:tcPr>
            <w:tcW w:w="10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高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昕</w:t>
            </w:r>
          </w:p>
        </w:tc>
        <w:tc>
          <w:tcPr>
            <w:tcW w:w="26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黄河工程咨询监理有限</w:t>
            </w:r>
          </w:p>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责任公司</w:t>
            </w:r>
          </w:p>
        </w:tc>
        <w:tc>
          <w:tcPr>
            <w:tcW w:w="1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 xml:space="preserve">雷 </w:t>
            </w:r>
            <w:r w:rsidRPr="00C57E98">
              <w:rPr>
                <w:rFonts w:ascii="Tahoma" w:eastAsia="仿宋" w:hAnsi="Tahoma" w:cs="Tahoma"/>
                <w:color w:val="000000"/>
                <w:kern w:val="0"/>
                <w:sz w:val="24"/>
                <w:szCs w:val="24"/>
              </w:rPr>
              <w:t> </w:t>
            </w:r>
            <w:r w:rsidRPr="00C57E98">
              <w:rPr>
                <w:rFonts w:ascii="仿宋" w:eastAsia="仿宋" w:hAnsi="仿宋" w:cs="Times New Roman" w:hint="eastAsia"/>
                <w:color w:val="000000"/>
                <w:kern w:val="0"/>
                <w:sz w:val="24"/>
                <w:szCs w:val="24"/>
              </w:rPr>
              <w:t>毅</w:t>
            </w:r>
          </w:p>
        </w:tc>
        <w:tc>
          <w:tcPr>
            <w:tcW w:w="225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c>
          <w:tcPr>
            <w:tcW w:w="87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57E98" w:rsidRPr="00C57E98" w:rsidRDefault="00C57E98" w:rsidP="00C57E98">
            <w:pPr>
              <w:widowControl/>
              <w:jc w:val="center"/>
              <w:textAlignment w:val="center"/>
              <w:rPr>
                <w:rFonts w:ascii="Calibri" w:eastAsia="宋体" w:hAnsi="Calibri" w:cs="Times New Roman"/>
                <w:kern w:val="0"/>
                <w:szCs w:val="21"/>
              </w:rPr>
            </w:pPr>
            <w:r w:rsidRPr="00C57E98">
              <w:rPr>
                <w:rFonts w:ascii="仿宋" w:eastAsia="仿宋" w:hAnsi="仿宋" w:cs="Times New Roman" w:hint="eastAsia"/>
                <w:color w:val="000000"/>
                <w:kern w:val="0"/>
                <w:sz w:val="24"/>
                <w:szCs w:val="24"/>
              </w:rPr>
              <w:t>——</w:t>
            </w:r>
          </w:p>
        </w:tc>
      </w:tr>
    </w:tbl>
    <w:p w:rsidR="00C57E98" w:rsidRPr="00C57E98" w:rsidRDefault="00C57E98" w:rsidP="00C57E98">
      <w:pPr>
        <w:widowControl/>
        <w:shd w:val="clear" w:color="auto" w:fill="FFFFFF"/>
        <w:spacing w:line="560" w:lineRule="atLeast"/>
        <w:rPr>
          <w:rFonts w:ascii="Calibri" w:eastAsia="宋体" w:hAnsi="Calibri" w:cs="宋体"/>
          <w:color w:val="000000"/>
          <w:kern w:val="0"/>
          <w:sz w:val="24"/>
          <w:szCs w:val="24"/>
        </w:rPr>
      </w:pPr>
      <w:r w:rsidRPr="00C57E98">
        <w:rPr>
          <w:rFonts w:ascii="Calibri" w:eastAsia="宋体" w:hAnsi="Calibri" w:cs="宋体"/>
          <w:color w:val="000000"/>
          <w:kern w:val="0"/>
          <w:sz w:val="24"/>
          <w:szCs w:val="24"/>
        </w:rPr>
        <w:t> </w:t>
      </w:r>
    </w:p>
    <w:p w:rsidR="00F757B7" w:rsidRDefault="00F757B7">
      <w:pPr>
        <w:rPr>
          <w:rFonts w:hint="eastAsia"/>
        </w:rPr>
      </w:pPr>
    </w:p>
    <w:sectPr w:rsidR="00F757B7" w:rsidSect="00C57E98">
      <w:pgSz w:w="16838" w:h="11906" w:orient="landscape"/>
      <w:pgMar w:top="1644" w:right="1440" w:bottom="1474"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37"/>
    <w:rsid w:val="000031FF"/>
    <w:rsid w:val="00214837"/>
    <w:rsid w:val="006C66FD"/>
    <w:rsid w:val="009D0B84"/>
    <w:rsid w:val="00AA5C62"/>
    <w:rsid w:val="00C57E98"/>
    <w:rsid w:val="00F757B7"/>
    <w:rsid w:val="00FE7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A7034-CC2B-4011-A1E6-82F5FA30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7E9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65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932</Words>
  <Characters>5313</Characters>
  <Application>Microsoft Office Word</Application>
  <DocSecurity>0</DocSecurity>
  <Lines>44</Lines>
  <Paragraphs>12</Paragraphs>
  <ScaleCrop>false</ScaleCrop>
  <Company>Organization</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2020-08-12T01:02:00Z</dcterms:created>
  <dcterms:modified xsi:type="dcterms:W3CDTF">2020-08-12T01:04:00Z</dcterms:modified>
</cp:coreProperties>
</file>